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6F160" w14:textId="77FF6109" w:rsidR="00595542" w:rsidRPr="00550C1C" w:rsidRDefault="00287560" w:rsidP="005955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0C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A16FC23" w14:textId="77777777" w:rsidR="00595542" w:rsidRPr="001B4705" w:rsidRDefault="00595542" w:rsidP="005955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ED3CC1D" w14:textId="77777777" w:rsidR="00595542" w:rsidRPr="001B4705" w:rsidRDefault="00595542" w:rsidP="005955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A365740" w14:textId="77777777" w:rsidR="003E4BFD" w:rsidRDefault="003E4BFD" w:rsidP="0034727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lang w:val="ro-RO"/>
        </w:rPr>
      </w:pPr>
    </w:p>
    <w:p w14:paraId="19B04E30" w14:textId="25D22731" w:rsidR="00347275" w:rsidRDefault="00347275" w:rsidP="0034727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lang w:val="ro-RO"/>
        </w:rPr>
      </w:pPr>
      <w:r w:rsidRPr="00347275">
        <w:rPr>
          <w:rFonts w:ascii="Times New Roman" w:hAnsi="Times New Roman" w:cs="Times New Roman"/>
          <w:b/>
          <w:sz w:val="72"/>
          <w:szCs w:val="72"/>
          <w:lang w:val="ro-RO"/>
        </w:rPr>
        <w:t xml:space="preserve">Raportarea statistică </w:t>
      </w:r>
    </w:p>
    <w:p w14:paraId="6F21F3B3" w14:textId="77777777" w:rsidR="00347275" w:rsidRDefault="00347275" w:rsidP="0034727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lang w:val="ro-RO"/>
        </w:rPr>
      </w:pPr>
      <w:r w:rsidRPr="00347275">
        <w:rPr>
          <w:rFonts w:ascii="Times New Roman" w:hAnsi="Times New Roman" w:cs="Times New Roman"/>
          <w:b/>
          <w:sz w:val="72"/>
          <w:szCs w:val="72"/>
          <w:lang w:val="ro-RO"/>
        </w:rPr>
        <w:t xml:space="preserve">cu aplicarea indicatorilor </w:t>
      </w:r>
    </w:p>
    <w:p w14:paraId="7162FCED" w14:textId="77777777" w:rsidR="00347275" w:rsidRDefault="00347275" w:rsidP="0034727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lang w:val="ro-RO"/>
        </w:rPr>
      </w:pPr>
      <w:r w:rsidRPr="00347275">
        <w:rPr>
          <w:rFonts w:ascii="Times New Roman" w:hAnsi="Times New Roman" w:cs="Times New Roman"/>
          <w:b/>
          <w:sz w:val="72"/>
          <w:szCs w:val="72"/>
          <w:lang w:val="ro-RO"/>
        </w:rPr>
        <w:t>de performanță</w:t>
      </w:r>
      <w:r>
        <w:rPr>
          <w:rFonts w:ascii="Times New Roman" w:hAnsi="Times New Roman" w:cs="Times New Roman"/>
          <w:b/>
          <w:sz w:val="72"/>
          <w:szCs w:val="72"/>
          <w:lang w:val="ro-RO"/>
        </w:rPr>
        <w:t xml:space="preserve"> </w:t>
      </w:r>
      <w:r w:rsidRPr="00347275">
        <w:rPr>
          <w:rFonts w:ascii="Times New Roman" w:hAnsi="Times New Roman" w:cs="Times New Roman"/>
          <w:b/>
          <w:sz w:val="72"/>
          <w:szCs w:val="72"/>
          <w:lang w:val="ro-RO"/>
        </w:rPr>
        <w:t xml:space="preserve">judecătorească </w:t>
      </w:r>
    </w:p>
    <w:p w14:paraId="61C38BAC" w14:textId="77777777" w:rsidR="003E4BFD" w:rsidRPr="001B4705" w:rsidRDefault="003E4BFD" w:rsidP="002F1E0C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lang w:val="ro-RO"/>
        </w:rPr>
      </w:pPr>
    </w:p>
    <w:p w14:paraId="0235A7AE" w14:textId="6F19FA60" w:rsidR="00177640" w:rsidRPr="001B4705" w:rsidRDefault="002A50A1" w:rsidP="00595542">
      <w:pPr>
        <w:spacing w:after="0"/>
        <w:jc w:val="center"/>
        <w:rPr>
          <w:rFonts w:ascii="Times New Roman" w:hAnsi="Times New Roman" w:cs="Times New Roman"/>
          <w:b/>
          <w:sz w:val="60"/>
          <w:szCs w:val="60"/>
          <w:lang w:val="ro-RO"/>
        </w:rPr>
      </w:pPr>
      <w:r>
        <w:rPr>
          <w:rFonts w:ascii="Times New Roman" w:hAnsi="Times New Roman" w:cs="Times New Roman"/>
          <w:b/>
          <w:sz w:val="60"/>
          <w:szCs w:val="60"/>
          <w:lang w:val="ro-RO"/>
        </w:rPr>
        <w:t>(6 luni ale an</w:t>
      </w:r>
      <w:r w:rsidR="00362B5F">
        <w:rPr>
          <w:rFonts w:ascii="Times New Roman" w:hAnsi="Times New Roman" w:cs="Times New Roman"/>
          <w:b/>
          <w:sz w:val="60"/>
          <w:szCs w:val="60"/>
          <w:lang w:val="ro-RO"/>
        </w:rPr>
        <w:t>ilor 2019 -</w:t>
      </w:r>
      <w:r>
        <w:rPr>
          <w:rFonts w:ascii="Times New Roman" w:hAnsi="Times New Roman" w:cs="Times New Roman"/>
          <w:b/>
          <w:sz w:val="60"/>
          <w:szCs w:val="60"/>
          <w:lang w:val="ro-RO"/>
        </w:rPr>
        <w:t xml:space="preserve"> 202</w:t>
      </w:r>
      <w:r w:rsidR="00D40996">
        <w:rPr>
          <w:rFonts w:ascii="Times New Roman" w:hAnsi="Times New Roman" w:cs="Times New Roman"/>
          <w:b/>
          <w:sz w:val="60"/>
          <w:szCs w:val="60"/>
          <w:lang w:val="ro-RO"/>
        </w:rPr>
        <w:t>3</w:t>
      </w:r>
      <w:r>
        <w:rPr>
          <w:rFonts w:ascii="Times New Roman" w:hAnsi="Times New Roman" w:cs="Times New Roman"/>
          <w:b/>
          <w:sz w:val="60"/>
          <w:szCs w:val="60"/>
          <w:lang w:val="ro-RO"/>
        </w:rPr>
        <w:t>)</w:t>
      </w:r>
    </w:p>
    <w:p w14:paraId="2A45E789" w14:textId="77777777" w:rsidR="00177640" w:rsidRPr="001B4705" w:rsidRDefault="00177640" w:rsidP="00595542">
      <w:pPr>
        <w:spacing w:after="0"/>
        <w:jc w:val="center"/>
        <w:rPr>
          <w:rFonts w:ascii="Times New Roman" w:hAnsi="Times New Roman" w:cs="Times New Roman"/>
          <w:b/>
          <w:sz w:val="60"/>
          <w:szCs w:val="60"/>
          <w:lang w:val="ro-RO"/>
        </w:rPr>
      </w:pPr>
    </w:p>
    <w:p w14:paraId="1017CE59" w14:textId="77777777" w:rsidR="00177640" w:rsidRPr="001B4705" w:rsidRDefault="00177640" w:rsidP="00595542">
      <w:pPr>
        <w:spacing w:after="0"/>
        <w:jc w:val="center"/>
        <w:rPr>
          <w:rFonts w:ascii="Times New Roman" w:hAnsi="Times New Roman" w:cs="Times New Roman"/>
          <w:b/>
          <w:sz w:val="60"/>
          <w:szCs w:val="60"/>
          <w:lang w:val="ro-RO"/>
        </w:rPr>
      </w:pPr>
    </w:p>
    <w:p w14:paraId="38AC9AA6" w14:textId="77777777" w:rsidR="00177640" w:rsidRPr="001B4705" w:rsidRDefault="00177640" w:rsidP="00595542">
      <w:pPr>
        <w:spacing w:after="0"/>
        <w:jc w:val="center"/>
        <w:rPr>
          <w:rFonts w:ascii="Times New Roman" w:hAnsi="Times New Roman" w:cs="Times New Roman"/>
          <w:b/>
          <w:sz w:val="60"/>
          <w:szCs w:val="60"/>
          <w:lang w:val="ro-RO"/>
        </w:rPr>
      </w:pPr>
    </w:p>
    <w:p w14:paraId="2B6A188E" w14:textId="77777777" w:rsidR="00347275" w:rsidRPr="001B4705" w:rsidRDefault="00347275" w:rsidP="00595542">
      <w:pPr>
        <w:spacing w:after="0"/>
        <w:jc w:val="center"/>
        <w:rPr>
          <w:rFonts w:ascii="Times New Roman" w:hAnsi="Times New Roman" w:cs="Times New Roman"/>
          <w:b/>
          <w:sz w:val="60"/>
          <w:szCs w:val="60"/>
          <w:lang w:val="ro-RO"/>
        </w:rPr>
      </w:pPr>
    </w:p>
    <w:p w14:paraId="0D94377A" w14:textId="719EE36C" w:rsidR="00595542" w:rsidRPr="001B4705" w:rsidRDefault="00595542" w:rsidP="00595542">
      <w:pPr>
        <w:spacing w:after="0"/>
        <w:jc w:val="center"/>
        <w:rPr>
          <w:rFonts w:ascii="Times New Roman" w:hAnsi="Times New Roman" w:cs="Times New Roman"/>
          <w:b/>
          <w:sz w:val="60"/>
          <w:szCs w:val="60"/>
          <w:lang w:val="ro-RO"/>
        </w:rPr>
      </w:pPr>
      <w:r w:rsidRPr="001B4705">
        <w:rPr>
          <w:rFonts w:ascii="Times New Roman" w:hAnsi="Times New Roman" w:cs="Times New Roman"/>
          <w:b/>
          <w:sz w:val="60"/>
          <w:szCs w:val="60"/>
          <w:lang w:val="ro-RO"/>
        </w:rPr>
        <w:t xml:space="preserve"> Cur</w:t>
      </w:r>
      <w:r w:rsidR="006B6EEC" w:rsidRPr="001B4705">
        <w:rPr>
          <w:rFonts w:ascii="Times New Roman" w:hAnsi="Times New Roman" w:cs="Times New Roman"/>
          <w:b/>
          <w:sz w:val="60"/>
          <w:szCs w:val="60"/>
          <w:lang w:val="ro-RO"/>
        </w:rPr>
        <w:t>tea</w:t>
      </w:r>
      <w:r w:rsidRPr="001B4705">
        <w:rPr>
          <w:rFonts w:ascii="Times New Roman" w:hAnsi="Times New Roman" w:cs="Times New Roman"/>
          <w:b/>
          <w:sz w:val="60"/>
          <w:szCs w:val="60"/>
          <w:lang w:val="ro-RO"/>
        </w:rPr>
        <w:t xml:space="preserve"> de Apel Comrat</w:t>
      </w:r>
      <w:r w:rsidR="006B6EEC" w:rsidRPr="001B4705">
        <w:rPr>
          <w:rFonts w:ascii="Times New Roman" w:hAnsi="Times New Roman" w:cs="Times New Roman"/>
          <w:b/>
          <w:sz w:val="60"/>
          <w:szCs w:val="60"/>
          <w:lang w:val="ro-RO"/>
        </w:rPr>
        <w:t>,</w:t>
      </w:r>
      <w:r w:rsidRPr="001B4705">
        <w:rPr>
          <w:rFonts w:ascii="Times New Roman" w:hAnsi="Times New Roman" w:cs="Times New Roman"/>
          <w:b/>
          <w:sz w:val="60"/>
          <w:szCs w:val="60"/>
          <w:lang w:val="ro-RO"/>
        </w:rPr>
        <w:t xml:space="preserve"> </w:t>
      </w:r>
      <w:r w:rsidR="002F1E0C">
        <w:rPr>
          <w:rFonts w:ascii="Times New Roman" w:hAnsi="Times New Roman" w:cs="Times New Roman"/>
          <w:b/>
          <w:sz w:val="60"/>
          <w:szCs w:val="60"/>
          <w:lang w:val="ro-RO"/>
        </w:rPr>
        <w:t>1</w:t>
      </w:r>
      <w:r w:rsidR="00C27F1B">
        <w:rPr>
          <w:rFonts w:ascii="Times New Roman" w:hAnsi="Times New Roman" w:cs="Times New Roman"/>
          <w:b/>
          <w:sz w:val="60"/>
          <w:szCs w:val="60"/>
          <w:lang w:val="ro-RO"/>
        </w:rPr>
        <w:t>1</w:t>
      </w:r>
      <w:r w:rsidR="0080608A" w:rsidRPr="001B4705">
        <w:rPr>
          <w:rFonts w:ascii="Times New Roman" w:hAnsi="Times New Roman" w:cs="Times New Roman"/>
          <w:b/>
          <w:sz w:val="60"/>
          <w:szCs w:val="60"/>
          <w:lang w:val="ro-RO"/>
        </w:rPr>
        <w:t xml:space="preserve"> iu</w:t>
      </w:r>
      <w:r w:rsidR="002F1E0C">
        <w:rPr>
          <w:rFonts w:ascii="Times New Roman" w:hAnsi="Times New Roman" w:cs="Times New Roman"/>
          <w:b/>
          <w:sz w:val="60"/>
          <w:szCs w:val="60"/>
          <w:lang w:val="ro-RO"/>
        </w:rPr>
        <w:t>l</w:t>
      </w:r>
      <w:r w:rsidR="0080608A" w:rsidRPr="001B4705">
        <w:rPr>
          <w:rFonts w:ascii="Times New Roman" w:hAnsi="Times New Roman" w:cs="Times New Roman"/>
          <w:b/>
          <w:sz w:val="60"/>
          <w:szCs w:val="60"/>
          <w:lang w:val="ro-RO"/>
        </w:rPr>
        <w:t>ie 202</w:t>
      </w:r>
      <w:r w:rsidR="00D40996">
        <w:rPr>
          <w:rFonts w:ascii="Times New Roman" w:hAnsi="Times New Roman" w:cs="Times New Roman"/>
          <w:b/>
          <w:sz w:val="60"/>
          <w:szCs w:val="60"/>
          <w:lang w:val="ro-RO"/>
        </w:rPr>
        <w:t>3</w:t>
      </w:r>
    </w:p>
    <w:p w14:paraId="0EA421FF" w14:textId="77777777" w:rsidR="00735AE2" w:rsidRPr="001B4705" w:rsidRDefault="00735AE2" w:rsidP="00735AE2">
      <w:pPr>
        <w:pStyle w:val="a7"/>
        <w:rPr>
          <w:rFonts w:ascii="Times New Roman" w:hAnsi="Times New Roman" w:cs="Times New Roman"/>
          <w:lang w:val="ro-RO"/>
        </w:rPr>
      </w:pPr>
    </w:p>
    <w:p w14:paraId="1A62D09F" w14:textId="7CA63D7A" w:rsidR="00EB7A09" w:rsidRPr="001B4705" w:rsidRDefault="00F6060C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  <w:r w:rsidRPr="001B4705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916144" wp14:editId="1C69C6DE">
                <wp:simplePos x="0" y="0"/>
                <wp:positionH relativeFrom="column">
                  <wp:posOffset>904875</wp:posOffset>
                </wp:positionH>
                <wp:positionV relativeFrom="paragraph">
                  <wp:posOffset>-2540</wp:posOffset>
                </wp:positionV>
                <wp:extent cx="7469505" cy="571500"/>
                <wp:effectExtent l="0" t="0" r="0" b="0"/>
                <wp:wrapNone/>
                <wp:docPr id="5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9505" cy="571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cap="flat">
                          <a:noFill/>
                        </a:ln>
                      </wps:spPr>
                      <wps:txbx>
                        <w:txbxContent>
                          <w:p w14:paraId="2C8D1AA1" w14:textId="3DCA3E36" w:rsidR="002930AE" w:rsidRPr="007A17D4" w:rsidRDefault="002930AE" w:rsidP="00F606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6060C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vi-VN"/>
                              </w:rPr>
                              <w:t>Rata de soluționare a dosarelor în perioada raportată</w:t>
                            </w:r>
                            <w:r w:rsidRPr="007A17D4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*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0916144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71.25pt;margin-top:-.2pt;width:588.15pt;height: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" fillcolor="#5b9bd5" stroked="f">
                <v:textbox style="mso-fit-shape-to-text:t">
                  <w:txbxContent>
                    <w:p w14:paraId="2C8D1AA1" w14:textId="3DCA3E36" w:rsidR="002930AE" w:rsidRPr="007A17D4" w:rsidRDefault="002930AE" w:rsidP="00F6060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F6060C">
                        <w:rPr>
                          <w:rFonts w:ascii="Times New Roman" w:hAnsi="Times New Roman" w:cs="Times New Roman"/>
                          <w:b/>
                          <w:bCs/>
                          <w:kern w:val="24"/>
                          <w:sz w:val="48"/>
                          <w:szCs w:val="48"/>
                          <w:lang w:val="vi-VN"/>
                        </w:rPr>
                        <w:t>Rata de soluționare a dosarelor în perioada raportată</w:t>
                      </w:r>
                      <w:r w:rsidRPr="007A17D4">
                        <w:rPr>
                          <w:rFonts w:ascii="Times New Roman" w:hAnsi="Times New Roman" w:cs="Times New Roman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0D5D0A4C" w14:textId="4560C96B" w:rsidR="00F6060C" w:rsidRPr="001B4705" w:rsidRDefault="00F6060C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2D1BF679" w14:textId="5F027000" w:rsidR="00F6060C" w:rsidRPr="001B4705" w:rsidRDefault="00F6060C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tbl>
      <w:tblPr>
        <w:tblW w:w="1233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31"/>
        <w:gridCol w:w="2528"/>
        <w:gridCol w:w="2027"/>
        <w:gridCol w:w="2406"/>
      </w:tblGrid>
      <w:tr w:rsidR="001B4705" w:rsidRPr="005B50B9" w14:paraId="45B69335" w14:textId="77777777" w:rsidTr="00C856B6">
        <w:trPr>
          <w:trHeight w:val="1247"/>
          <w:jc w:val="center"/>
        </w:trPr>
        <w:tc>
          <w:tcPr>
            <w:tcW w:w="2940" w:type="dxa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66B46C5E" w14:textId="77777777" w:rsidR="00C03152" w:rsidRPr="001B4705" w:rsidRDefault="00C03152" w:rsidP="001335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MD"/>
              </w:rPr>
            </w:pPr>
            <w:r w:rsidRPr="001B47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Anul</w:t>
            </w:r>
          </w:p>
        </w:tc>
        <w:tc>
          <w:tcPr>
            <w:tcW w:w="2431" w:type="dxa"/>
            <w:shd w:val="clear" w:color="auto" w:fill="DCE6F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32AE5307" w14:textId="5F04E8C4" w:rsidR="00C03152" w:rsidRPr="001B4705" w:rsidRDefault="008B2B27" w:rsidP="008B2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MD"/>
              </w:rPr>
            </w:pPr>
            <w:r w:rsidRPr="001B47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S</w:t>
            </w:r>
            <w:r w:rsidR="00C03152" w:rsidRPr="001B47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oluționate</w:t>
            </w:r>
          </w:p>
        </w:tc>
        <w:tc>
          <w:tcPr>
            <w:tcW w:w="2528" w:type="dxa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64B3F734" w14:textId="0FD12ACF" w:rsidR="00C03152" w:rsidRPr="001B4705" w:rsidRDefault="00C87ADB" w:rsidP="001335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MD"/>
              </w:rPr>
            </w:pPr>
            <w:r w:rsidRPr="001B47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Î</w:t>
            </w:r>
            <w:r w:rsidR="008B2B27" w:rsidRPr="001B47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nregistrate</w:t>
            </w:r>
          </w:p>
        </w:tc>
        <w:tc>
          <w:tcPr>
            <w:tcW w:w="2027" w:type="dxa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37970C18" w14:textId="77777777" w:rsidR="00C03152" w:rsidRPr="001B4705" w:rsidRDefault="00C87ADB" w:rsidP="001335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1B47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Restante</w:t>
            </w:r>
          </w:p>
          <w:p w14:paraId="47AF527F" w14:textId="33F22A9A" w:rsidR="00A86DB7" w:rsidRPr="001B4705" w:rsidRDefault="00A86DB7" w:rsidP="001335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4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 începutul </w:t>
            </w:r>
            <w:r w:rsidR="008F0F6B" w:rsidRPr="001B4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anului</w:t>
            </w:r>
          </w:p>
        </w:tc>
        <w:tc>
          <w:tcPr>
            <w:tcW w:w="2406" w:type="dxa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0833C91A" w14:textId="23894D4B" w:rsidR="00C03152" w:rsidRPr="001B4705" w:rsidRDefault="00C87ADB" w:rsidP="001335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47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Rata de soluționare a dosarelor</w:t>
            </w:r>
          </w:p>
        </w:tc>
      </w:tr>
      <w:tr w:rsidR="001B4705" w:rsidRPr="001B4705" w14:paraId="7013DA5C" w14:textId="77777777" w:rsidTr="00C856B6">
        <w:trPr>
          <w:trHeight w:val="894"/>
          <w:jc w:val="center"/>
        </w:trPr>
        <w:tc>
          <w:tcPr>
            <w:tcW w:w="2940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40E55DC3" w14:textId="6ACFDCCB" w:rsidR="00C03152" w:rsidRPr="001B4705" w:rsidRDefault="005C721A" w:rsidP="00133503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MD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6 luni a.</w:t>
            </w:r>
            <w:r w:rsidR="00C03152" w:rsidRPr="001B470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201</w:t>
            </w:r>
            <w:r w:rsidR="00C9174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2431" w:type="dxa"/>
            <w:shd w:val="clear" w:color="auto" w:fill="DCE6F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A4AD8C2" w14:textId="0F8A844F" w:rsidR="00C03152" w:rsidRPr="00E04B94" w:rsidRDefault="00E04B94" w:rsidP="005A6B0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740</w:t>
            </w:r>
          </w:p>
        </w:tc>
        <w:tc>
          <w:tcPr>
            <w:tcW w:w="2528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46A58ED" w14:textId="38856925" w:rsidR="00C03152" w:rsidRPr="001B4705" w:rsidRDefault="005C3C02" w:rsidP="005A6B0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729</w:t>
            </w:r>
          </w:p>
        </w:tc>
        <w:tc>
          <w:tcPr>
            <w:tcW w:w="2027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5EE25CC1" w14:textId="772EEF04" w:rsidR="00C03152" w:rsidRPr="001B4705" w:rsidRDefault="00CD25B6" w:rsidP="005A6B0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204</w:t>
            </w:r>
          </w:p>
        </w:tc>
        <w:tc>
          <w:tcPr>
            <w:tcW w:w="2406" w:type="dxa"/>
            <w:shd w:val="clear" w:color="auto" w:fill="FFD966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2D0D3E18" w14:textId="4283D997" w:rsidR="00C03152" w:rsidRPr="00CD25B6" w:rsidRDefault="00CD25B6" w:rsidP="005A6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79,31%</w:t>
            </w:r>
          </w:p>
        </w:tc>
      </w:tr>
      <w:tr w:rsidR="001B4705" w:rsidRPr="001B4705" w14:paraId="32FBE2CC" w14:textId="77777777" w:rsidTr="00C856B6">
        <w:trPr>
          <w:trHeight w:val="894"/>
          <w:jc w:val="center"/>
        </w:trPr>
        <w:tc>
          <w:tcPr>
            <w:tcW w:w="2940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44ACEBBD" w14:textId="3BB3DA9F" w:rsidR="00C03152" w:rsidRPr="001B4705" w:rsidRDefault="005C721A" w:rsidP="00133503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5C7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6 luni a.20</w:t>
            </w:r>
            <w:r w:rsidR="00C9174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20</w:t>
            </w:r>
          </w:p>
        </w:tc>
        <w:tc>
          <w:tcPr>
            <w:tcW w:w="2431" w:type="dxa"/>
            <w:shd w:val="clear" w:color="auto" w:fill="DCE6F1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38DC964A" w14:textId="2C4E584C" w:rsidR="00C03152" w:rsidRPr="00E04B94" w:rsidRDefault="00E04B94" w:rsidP="005A6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604</w:t>
            </w:r>
          </w:p>
        </w:tc>
        <w:tc>
          <w:tcPr>
            <w:tcW w:w="2528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017E6C8E" w14:textId="10C988CC" w:rsidR="00C03152" w:rsidRPr="005C3C02" w:rsidRDefault="005C3C02" w:rsidP="005A6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640</w:t>
            </w:r>
          </w:p>
        </w:tc>
        <w:tc>
          <w:tcPr>
            <w:tcW w:w="2027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6A1724A1" w14:textId="337F16DB" w:rsidR="00C03152" w:rsidRPr="001B4705" w:rsidRDefault="00CD25B6" w:rsidP="005A6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197</w:t>
            </w:r>
          </w:p>
        </w:tc>
        <w:tc>
          <w:tcPr>
            <w:tcW w:w="2406" w:type="dxa"/>
            <w:shd w:val="clear" w:color="auto" w:fill="F0A374" w:themeFill="accent4" w:themeFillTint="99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14E5124D" w14:textId="721CDF52" w:rsidR="00C03152" w:rsidRPr="00A05E2E" w:rsidRDefault="00A05E2E" w:rsidP="005A6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72,16%</w:t>
            </w:r>
          </w:p>
        </w:tc>
      </w:tr>
      <w:tr w:rsidR="001B4705" w:rsidRPr="001B4705" w14:paraId="3226B4A8" w14:textId="77777777" w:rsidTr="00C856B6">
        <w:trPr>
          <w:trHeight w:val="894"/>
          <w:jc w:val="center"/>
        </w:trPr>
        <w:tc>
          <w:tcPr>
            <w:tcW w:w="2940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46E5FCF6" w14:textId="37416923" w:rsidR="00094C4A" w:rsidRPr="001B4705" w:rsidRDefault="005C721A" w:rsidP="00094C4A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5C7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6 luni a.20</w:t>
            </w:r>
            <w:r w:rsidR="00C9174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</w:t>
            </w:r>
            <w:r w:rsidRPr="005C7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2431" w:type="dxa"/>
            <w:shd w:val="clear" w:color="auto" w:fill="CEDADF" w:themeFill="text2" w:themeFillTint="33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00264934" w14:textId="14267B82" w:rsidR="00094C4A" w:rsidRPr="001B4705" w:rsidRDefault="00E04B94" w:rsidP="00094C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o-RO" w:eastAsia="ru-RU"/>
              </w:rPr>
              <w:t>920</w:t>
            </w:r>
          </w:p>
        </w:tc>
        <w:tc>
          <w:tcPr>
            <w:tcW w:w="2528" w:type="dxa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57D30F94" w14:textId="13350683" w:rsidR="00094C4A" w:rsidRPr="001B4705" w:rsidRDefault="005C3C02" w:rsidP="00094C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o-RO" w:eastAsia="ru-RU"/>
              </w:rPr>
              <w:t>996</w:t>
            </w:r>
          </w:p>
        </w:tc>
        <w:tc>
          <w:tcPr>
            <w:tcW w:w="2027" w:type="dxa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570989BE" w14:textId="38945512" w:rsidR="00094C4A" w:rsidRPr="001B4705" w:rsidRDefault="00CD25B6" w:rsidP="00094C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268</w:t>
            </w:r>
          </w:p>
        </w:tc>
        <w:tc>
          <w:tcPr>
            <w:tcW w:w="2406" w:type="dxa"/>
            <w:shd w:val="clear" w:color="auto" w:fill="F0A374" w:themeFill="accent4" w:themeFillTint="99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23F6123F" w14:textId="7EBABDC6" w:rsidR="00094C4A" w:rsidRPr="001B4705" w:rsidRDefault="00A05E2E" w:rsidP="00094C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72,78%</w:t>
            </w:r>
          </w:p>
        </w:tc>
      </w:tr>
      <w:tr w:rsidR="001553CF" w:rsidRPr="001B4705" w14:paraId="45AF65ED" w14:textId="77777777" w:rsidTr="004A1655">
        <w:trPr>
          <w:trHeight w:val="894"/>
          <w:jc w:val="center"/>
        </w:trPr>
        <w:tc>
          <w:tcPr>
            <w:tcW w:w="2940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3C76C3D4" w14:textId="7D17E2A1" w:rsidR="001553CF" w:rsidRPr="005C721A" w:rsidRDefault="001553CF" w:rsidP="001553CF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5C7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6 luni a.20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22</w:t>
            </w:r>
          </w:p>
        </w:tc>
        <w:tc>
          <w:tcPr>
            <w:tcW w:w="2431" w:type="dxa"/>
            <w:shd w:val="clear" w:color="auto" w:fill="CEDADF" w:themeFill="text2" w:themeFillTint="33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33436A2B" w14:textId="72B381F9" w:rsidR="001553CF" w:rsidRDefault="001553CF" w:rsidP="001553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o-RO" w:eastAsia="ru-RU"/>
              </w:rPr>
              <w:t>928</w:t>
            </w:r>
          </w:p>
        </w:tc>
        <w:tc>
          <w:tcPr>
            <w:tcW w:w="2528" w:type="dxa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3C4CB868" w14:textId="2FFC205D" w:rsidR="001553CF" w:rsidRDefault="001553CF" w:rsidP="001553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o-RO" w:eastAsia="ru-RU"/>
              </w:rPr>
              <w:t>1106</w:t>
            </w:r>
          </w:p>
        </w:tc>
        <w:tc>
          <w:tcPr>
            <w:tcW w:w="2027" w:type="dxa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664B3DE1" w14:textId="51F86321" w:rsidR="001553CF" w:rsidRDefault="00E25580" w:rsidP="00155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339</w:t>
            </w:r>
          </w:p>
        </w:tc>
        <w:tc>
          <w:tcPr>
            <w:tcW w:w="2406" w:type="dxa"/>
            <w:shd w:val="clear" w:color="auto" w:fill="EA7666" w:themeFill="accent5" w:themeFillTint="99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6F91C13E" w14:textId="73CC6994" w:rsidR="001553CF" w:rsidRDefault="00E25580" w:rsidP="001553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64</w:t>
            </w:r>
            <w:r w:rsidR="001553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22</w:t>
            </w:r>
            <w:r w:rsidR="001553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%</w:t>
            </w:r>
          </w:p>
        </w:tc>
      </w:tr>
      <w:tr w:rsidR="00C20BBE" w:rsidRPr="001B4705" w14:paraId="285EAA8F" w14:textId="77777777" w:rsidTr="004A1655">
        <w:trPr>
          <w:trHeight w:val="894"/>
          <w:jc w:val="center"/>
        </w:trPr>
        <w:tc>
          <w:tcPr>
            <w:tcW w:w="2940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1DEAAC41" w14:textId="1B8736FF" w:rsidR="00C20BBE" w:rsidRPr="005C721A" w:rsidRDefault="00C20BBE" w:rsidP="00C20BBE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6 luni a.2023</w:t>
            </w:r>
          </w:p>
        </w:tc>
        <w:tc>
          <w:tcPr>
            <w:tcW w:w="2431" w:type="dxa"/>
            <w:shd w:val="clear" w:color="auto" w:fill="CEDADF" w:themeFill="text2" w:themeFillTint="33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4EDEFEC6" w14:textId="473971DE" w:rsidR="00C20BBE" w:rsidRDefault="00715A77" w:rsidP="00C20BBE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o-RO" w:eastAsia="ru-RU"/>
              </w:rPr>
              <w:t>1010</w:t>
            </w:r>
          </w:p>
        </w:tc>
        <w:tc>
          <w:tcPr>
            <w:tcW w:w="2528" w:type="dxa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5BE0BE81" w14:textId="3434BD16" w:rsidR="00C20BBE" w:rsidRDefault="00C20BBE" w:rsidP="00C20BBE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o-RO" w:eastAsia="ru-RU"/>
              </w:rPr>
              <w:t>110</w:t>
            </w:r>
            <w:r w:rsidR="00C46A80">
              <w:rPr>
                <w:rFonts w:ascii="Times New Roman" w:hAnsi="Times New Roman"/>
                <w:b/>
                <w:bCs/>
                <w:sz w:val="32"/>
                <w:szCs w:val="32"/>
                <w:lang w:val="ro-RO" w:eastAsia="ru-RU"/>
              </w:rPr>
              <w:t>2</w:t>
            </w:r>
          </w:p>
        </w:tc>
        <w:tc>
          <w:tcPr>
            <w:tcW w:w="2027" w:type="dxa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57F94D21" w14:textId="0381E259" w:rsidR="00C20BBE" w:rsidRDefault="008A29C5" w:rsidP="00C20B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471</w:t>
            </w:r>
          </w:p>
        </w:tc>
        <w:tc>
          <w:tcPr>
            <w:tcW w:w="2406" w:type="dxa"/>
            <w:shd w:val="clear" w:color="auto" w:fill="EA7666" w:themeFill="accent5" w:themeFillTint="99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1210C4E8" w14:textId="11252C65" w:rsidR="00C20BBE" w:rsidRDefault="00C20BBE" w:rsidP="00C20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64,2</w:t>
            </w:r>
            <w:r w:rsidR="008A29C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%</w:t>
            </w:r>
          </w:p>
        </w:tc>
      </w:tr>
    </w:tbl>
    <w:p w14:paraId="6F987CF8" w14:textId="77777777" w:rsidR="004600D0" w:rsidRPr="007A17D4" w:rsidRDefault="004600D0" w:rsidP="004600D0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 w:rsidRPr="007A17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_______________</w:t>
      </w:r>
    </w:p>
    <w:p w14:paraId="7246DFAF" w14:textId="6C573929" w:rsidR="00F25737" w:rsidRPr="00A37303" w:rsidRDefault="0072777C" w:rsidP="00A37303">
      <w:pPr>
        <w:spacing w:after="0" w:line="276" w:lineRule="auto"/>
        <w:rPr>
          <w:rFonts w:ascii="Times New Roman" w:hAnsi="Times New Roman"/>
          <w:lang w:val="en-US"/>
        </w:rPr>
      </w:pPr>
      <w:r w:rsidRPr="007A17D4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*</w:t>
      </w:r>
      <w:r w:rsidR="00F25737" w:rsidRPr="00A37303">
        <w:rPr>
          <w:rFonts w:ascii="Times New Roman" w:hAnsi="Times New Roman"/>
          <w:lang w:val="en-US"/>
        </w:rPr>
        <w:t xml:space="preserve"> Formula de calcul:</w:t>
      </w:r>
    </w:p>
    <w:p w14:paraId="24003C1B" w14:textId="77777777" w:rsidR="00F25737" w:rsidRPr="00A37303" w:rsidRDefault="00F25737" w:rsidP="00A37303">
      <w:pPr>
        <w:spacing w:after="0" w:line="276" w:lineRule="auto"/>
        <w:rPr>
          <w:rFonts w:ascii="Times New Roman" w:hAnsi="Times New Roman"/>
          <w:lang w:val="en-US"/>
        </w:rPr>
      </w:pPr>
      <w:r w:rsidRPr="00A37303">
        <w:rPr>
          <w:rFonts w:ascii="Times New Roman" w:hAnsi="Times New Roman"/>
          <w:lang w:val="en-US"/>
        </w:rPr>
        <w:t>% = (A/(B+C)) X 100</w:t>
      </w:r>
    </w:p>
    <w:p w14:paraId="380E9148" w14:textId="77777777" w:rsidR="00F25737" w:rsidRPr="00A37303" w:rsidRDefault="00F25737" w:rsidP="00A37303">
      <w:pPr>
        <w:spacing w:after="0" w:line="276" w:lineRule="auto"/>
        <w:rPr>
          <w:rFonts w:ascii="Times New Roman" w:hAnsi="Times New Roman"/>
          <w:lang w:val="en-US"/>
        </w:rPr>
      </w:pPr>
      <w:r w:rsidRPr="00A37303">
        <w:rPr>
          <w:rFonts w:ascii="Times New Roman" w:hAnsi="Times New Roman"/>
          <w:lang w:val="en-US"/>
        </w:rPr>
        <w:t>A = Numărul dosarelor soluționate într-o perioadă de timp;</w:t>
      </w:r>
    </w:p>
    <w:p w14:paraId="21E836D9" w14:textId="77777777" w:rsidR="00F25737" w:rsidRPr="00A37303" w:rsidRDefault="00F25737" w:rsidP="00A37303">
      <w:pPr>
        <w:spacing w:after="0" w:line="276" w:lineRule="auto"/>
        <w:rPr>
          <w:rFonts w:ascii="Times New Roman" w:hAnsi="Times New Roman"/>
          <w:lang w:val="en-US"/>
        </w:rPr>
      </w:pPr>
      <w:r w:rsidRPr="00A37303">
        <w:rPr>
          <w:rFonts w:ascii="Times New Roman" w:hAnsi="Times New Roman"/>
          <w:lang w:val="en-US"/>
        </w:rPr>
        <w:t>B = Numărul dosarelor înregistrate de instanță sau al dosarelor repartizate unui judecător;</w:t>
      </w:r>
    </w:p>
    <w:p w14:paraId="648CE571" w14:textId="77777777" w:rsidR="00F25737" w:rsidRPr="00A37303" w:rsidRDefault="00F25737" w:rsidP="00A37303">
      <w:pPr>
        <w:spacing w:after="0" w:line="276" w:lineRule="auto"/>
        <w:rPr>
          <w:rFonts w:ascii="Times New Roman" w:hAnsi="Times New Roman"/>
          <w:lang w:val="en-US"/>
        </w:rPr>
      </w:pPr>
      <w:r w:rsidRPr="00A37303">
        <w:rPr>
          <w:rFonts w:ascii="Times New Roman" w:hAnsi="Times New Roman"/>
          <w:lang w:val="en-US"/>
        </w:rPr>
        <w:t>C = Numărul dosarelor restante la începutul unei perioade de referință.</w:t>
      </w:r>
    </w:p>
    <w:p w14:paraId="42C7B97C" w14:textId="03D34027" w:rsidR="00BA7408" w:rsidRPr="001B4705" w:rsidRDefault="0080136F" w:rsidP="00C67B34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1B4705">
        <w:rPr>
          <w:rFonts w:ascii="Times New Roman" w:eastAsia="Times New Roman" w:hAnsi="Times New Roman" w:cs="Times New Roman"/>
          <w:b/>
          <w:bCs/>
          <w:sz w:val="36"/>
          <w:szCs w:val="36"/>
          <w:lang w:val="ro-RO" w:eastAsia="ru-RU"/>
        </w:rPr>
        <w:lastRenderedPageBreak/>
        <w:t>Fluxul de cauze per categorii</w:t>
      </w:r>
    </w:p>
    <w:tbl>
      <w:tblPr>
        <w:tblW w:w="15470" w:type="dxa"/>
        <w:tblLook w:val="04A0" w:firstRow="1" w:lastRow="0" w:firstColumn="1" w:lastColumn="0" w:noHBand="0" w:noVBand="1"/>
      </w:tblPr>
      <w:tblGrid>
        <w:gridCol w:w="3256"/>
        <w:gridCol w:w="1134"/>
        <w:gridCol w:w="1317"/>
        <w:gridCol w:w="1182"/>
        <w:gridCol w:w="1194"/>
        <w:gridCol w:w="1305"/>
        <w:gridCol w:w="1400"/>
        <w:gridCol w:w="1122"/>
        <w:gridCol w:w="1134"/>
        <w:gridCol w:w="1305"/>
        <w:gridCol w:w="1121"/>
      </w:tblGrid>
      <w:tr w:rsidR="00524E86" w:rsidRPr="00C76EC7" w14:paraId="762B92A5" w14:textId="77777777" w:rsidTr="00991460">
        <w:trPr>
          <w:trHeight w:val="16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hideMark/>
          </w:tcPr>
          <w:p w14:paraId="703148E5" w14:textId="462C9215" w:rsidR="000E30B8" w:rsidRPr="000C78C5" w:rsidRDefault="000E30B8" w:rsidP="000E3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MD"/>
              </w:rPr>
            </w:pPr>
            <w:r w:rsidRPr="00C76EC7"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  <w:t>6 luni a.202</w:t>
            </w:r>
            <w:r w:rsidR="00826065">
              <w:rPr>
                <w:rFonts w:ascii="Times New Roman" w:eastAsia="Times New Roman" w:hAnsi="Times New Roman" w:cs="Times New Roman"/>
                <w:b/>
                <w:bCs/>
                <w:lang w:val="ro-RO" w:eastAsia="ru-MD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66158" w14:textId="77777777" w:rsidR="000E30B8" w:rsidRPr="00C76EC7" w:rsidRDefault="000E30B8" w:rsidP="007B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MD"/>
              </w:rPr>
            </w:pPr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I. Cauze pendinte la 1 ianuarie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13307" w14:textId="77777777" w:rsidR="000E30B8" w:rsidRPr="00C76EC7" w:rsidRDefault="000E30B8" w:rsidP="007B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MD"/>
              </w:rPr>
            </w:pPr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II. Cauze noi înregistrate pe parcursul anului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6704" w14:textId="77777777" w:rsidR="000E30B8" w:rsidRPr="00C76EC7" w:rsidRDefault="000E30B8" w:rsidP="007B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MD"/>
              </w:rPr>
            </w:pPr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III. Cauze </w:t>
            </w:r>
            <w:bookmarkStart w:id="0" w:name="_Hlk77143507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soluționate</w:t>
            </w:r>
            <w:bookmarkEnd w:id="0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 pe parcursul anului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C544" w14:textId="77777777" w:rsidR="000E30B8" w:rsidRPr="00C76EC7" w:rsidRDefault="000E30B8" w:rsidP="007B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MD"/>
              </w:rPr>
            </w:pPr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IV. Cauze pendinte la 30 iunie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FA01C" w14:textId="77777777" w:rsidR="000E30B8" w:rsidRPr="00C76EC7" w:rsidRDefault="000E30B8" w:rsidP="007B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MD"/>
              </w:rPr>
            </w:pPr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V. Deciziile atacate cu apel/recurs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E4D47" w14:textId="77777777" w:rsidR="000E30B8" w:rsidRPr="00C76EC7" w:rsidRDefault="000E30B8" w:rsidP="007B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MD"/>
              </w:rPr>
            </w:pPr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VI. Deciziile modificate sau anulate de instanța de apel /recurs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78758" w14:textId="77777777" w:rsidR="000E30B8" w:rsidRPr="00C76EC7" w:rsidRDefault="000E30B8" w:rsidP="007B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MD"/>
              </w:rPr>
            </w:pPr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VII. Rata de variaţie a stocului de cauze pendinte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FF9D6" w14:textId="77777777" w:rsidR="000E30B8" w:rsidRPr="00C76EC7" w:rsidRDefault="000E30B8" w:rsidP="007B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MD"/>
              </w:rPr>
            </w:pPr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VIII. Durata lichidării stocului de cauze pendinte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0496E" w14:textId="77777777" w:rsidR="000E30B8" w:rsidRPr="00C76EC7" w:rsidRDefault="000E30B8" w:rsidP="007B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MD"/>
              </w:rPr>
            </w:pPr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IX. Rata deciziilor atacate cu apel/recurs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DCDC3" w14:textId="77777777" w:rsidR="000E30B8" w:rsidRPr="00C76EC7" w:rsidRDefault="000E30B8" w:rsidP="007B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MD" w:eastAsia="ru-MD"/>
              </w:rPr>
            </w:pPr>
            <w:r w:rsidRPr="00C76EC7">
              <w:rPr>
                <w:rFonts w:ascii="Times New Roman" w:eastAsia="Times New Roman" w:hAnsi="Times New Roman" w:cs="Times New Roman"/>
                <w:lang w:val="ru-MD" w:eastAsia="ru-MD"/>
              </w:rPr>
              <w:t>X. Rata apelurilor reușite</w:t>
            </w:r>
          </w:p>
        </w:tc>
      </w:tr>
      <w:tr w:rsidR="006E392E" w:rsidRPr="00C76EC7" w14:paraId="5627ED52" w14:textId="77777777" w:rsidTr="00E132B4">
        <w:trPr>
          <w:trHeight w:val="4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5B7DC" w14:textId="77777777" w:rsidR="006E392E" w:rsidRPr="00C76EC7" w:rsidRDefault="006E392E" w:rsidP="006E3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</w:pPr>
            <w:r w:rsidRPr="00C76EC7"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  <w:t>1. Total cauze civile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08B2665" w14:textId="67004B97" w:rsidR="006E392E" w:rsidRPr="004A750F" w:rsidRDefault="006E392E" w:rsidP="006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54CE8BB" w14:textId="47A0E940" w:rsidR="006E392E" w:rsidRPr="004A750F" w:rsidRDefault="006E392E" w:rsidP="006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2890C80" w14:textId="251A5BE5" w:rsidR="006E392E" w:rsidRPr="004A750F" w:rsidRDefault="006E392E" w:rsidP="006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EB157AD" w14:textId="746B107F" w:rsidR="006E392E" w:rsidRPr="004A750F" w:rsidRDefault="006E392E" w:rsidP="006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47D6522" w14:textId="53473D4B" w:rsidR="006E392E" w:rsidRPr="001C4074" w:rsidRDefault="006E392E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99DA8A9" w14:textId="064BE57C" w:rsidR="006E392E" w:rsidRPr="001C4074" w:rsidRDefault="006E392E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05C3707" w14:textId="6E4621D1" w:rsidR="006E392E" w:rsidRPr="001C4074" w:rsidRDefault="006E392E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CB80D5E" w14:textId="0515A128" w:rsidR="006E392E" w:rsidRPr="001C4074" w:rsidRDefault="006E392E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noWrap/>
            <w:hideMark/>
          </w:tcPr>
          <w:p w14:paraId="5BE59282" w14:textId="4E6F36A1" w:rsidR="006E392E" w:rsidRPr="001C4074" w:rsidRDefault="006E392E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27,3%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82"/>
            <w:noWrap/>
            <w:hideMark/>
          </w:tcPr>
          <w:p w14:paraId="11326A62" w14:textId="6D66909C" w:rsidR="006E392E" w:rsidRPr="001C4074" w:rsidRDefault="006E392E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5,1%</w:t>
            </w:r>
          </w:p>
        </w:tc>
      </w:tr>
      <w:tr w:rsidR="006E392E" w:rsidRPr="00C76EC7" w14:paraId="3C17CCBD" w14:textId="77777777" w:rsidTr="00E132B4">
        <w:trPr>
          <w:trHeight w:val="4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33B6" w14:textId="77777777" w:rsidR="006E392E" w:rsidRPr="00C76EC7" w:rsidRDefault="006E392E" w:rsidP="006E39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MD" w:eastAsia="ru-MD"/>
              </w:rPr>
            </w:pPr>
            <w:r w:rsidRPr="00C76EC7">
              <w:rPr>
                <w:rFonts w:ascii="Times New Roman" w:eastAsia="Times New Roman" w:hAnsi="Times New Roman" w:cs="Times New Roman"/>
                <w:lang w:val="ru-MD" w:eastAsia="ru-MD"/>
              </w:rPr>
              <w:t>1a. Restabilirea în funcţie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F74AD8D" w14:textId="458553C2" w:rsidR="006E392E" w:rsidRPr="004A750F" w:rsidRDefault="006E392E" w:rsidP="006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A32CB4B" w14:textId="244DD0B8" w:rsidR="006E392E" w:rsidRPr="004A750F" w:rsidRDefault="006E392E" w:rsidP="006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9ADEA9D" w14:textId="19DA7607" w:rsidR="006E392E" w:rsidRPr="004A750F" w:rsidRDefault="006E392E" w:rsidP="006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00E783A" w14:textId="1C6152C3" w:rsidR="006E392E" w:rsidRPr="004A750F" w:rsidRDefault="006E392E" w:rsidP="006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6273830" w14:textId="695D0BA3" w:rsidR="006E392E" w:rsidRPr="001C4074" w:rsidRDefault="006E392E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9A37197" w14:textId="24134D70" w:rsidR="006E392E" w:rsidRPr="001C4074" w:rsidRDefault="006E392E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E4973C3" w14:textId="5B347DCD" w:rsidR="006E392E" w:rsidRPr="001C4074" w:rsidRDefault="006E392E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2EAEBBC" w14:textId="1068A5A0" w:rsidR="006E392E" w:rsidRPr="001C4074" w:rsidRDefault="006E392E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hideMark/>
          </w:tcPr>
          <w:p w14:paraId="39627AB7" w14:textId="2B3B87CC" w:rsidR="006E392E" w:rsidRPr="001C4074" w:rsidRDefault="006E392E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sz w:val="24"/>
                <w:szCs w:val="24"/>
              </w:rPr>
              <w:t>160,0%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hideMark/>
          </w:tcPr>
          <w:p w14:paraId="120A9C38" w14:textId="04D76CC7" w:rsidR="006E392E" w:rsidRPr="001C4074" w:rsidRDefault="006E392E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sz w:val="24"/>
                <w:szCs w:val="24"/>
              </w:rPr>
              <w:t>60,0%</w:t>
            </w:r>
          </w:p>
        </w:tc>
      </w:tr>
      <w:tr w:rsidR="006E392E" w:rsidRPr="00C76EC7" w14:paraId="05B51AC5" w14:textId="77777777" w:rsidTr="00E132B4">
        <w:trPr>
          <w:trHeight w:val="4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63191" w14:textId="77777777" w:rsidR="006E392E" w:rsidRPr="00C76EC7" w:rsidRDefault="006E392E" w:rsidP="006E39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MD" w:eastAsia="ru-MD"/>
              </w:rPr>
            </w:pPr>
            <w:r w:rsidRPr="00C76EC7">
              <w:rPr>
                <w:rFonts w:ascii="Times New Roman" w:eastAsia="Times New Roman" w:hAnsi="Times New Roman" w:cs="Times New Roman"/>
                <w:lang w:val="ru-MD" w:eastAsia="ru-MD"/>
              </w:rPr>
              <w:t>1b. Desfacerea căsătoriei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6788FC0" w14:textId="0A00847C" w:rsidR="006E392E" w:rsidRPr="004A750F" w:rsidRDefault="006E392E" w:rsidP="006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A2F66D4" w14:textId="521811B4" w:rsidR="006E392E" w:rsidRPr="004A750F" w:rsidRDefault="006E392E" w:rsidP="006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788C80D" w14:textId="4CE9AB3B" w:rsidR="006E392E" w:rsidRPr="004A750F" w:rsidRDefault="006E392E" w:rsidP="006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56F904A" w14:textId="26F4BF0F" w:rsidR="006E392E" w:rsidRPr="004A750F" w:rsidRDefault="006E392E" w:rsidP="006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3FF1A23" w14:textId="366846A9" w:rsidR="006E392E" w:rsidRPr="001C4074" w:rsidRDefault="006E392E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C9A6D7C" w14:textId="0E82D1BE" w:rsidR="006E392E" w:rsidRPr="001C4074" w:rsidRDefault="006E392E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B66ED70" w14:textId="7D97758E" w:rsidR="006E392E" w:rsidRPr="001C4074" w:rsidRDefault="006E392E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sz w:val="24"/>
                <w:szCs w:val="24"/>
              </w:rPr>
              <w:t>75,0%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6AFAECA" w14:textId="473DCAA4" w:rsidR="006E392E" w:rsidRPr="001C4074" w:rsidRDefault="006E392E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E7C"/>
            <w:noWrap/>
            <w:hideMark/>
          </w:tcPr>
          <w:p w14:paraId="2CD151B4" w14:textId="4B189B91" w:rsidR="006E392E" w:rsidRPr="001C4074" w:rsidRDefault="006E392E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75382374" w14:textId="5EBC6CDF" w:rsidR="006E392E" w:rsidRPr="001C4074" w:rsidRDefault="006E392E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6E392E" w:rsidRPr="00C76EC7" w14:paraId="24D58E8A" w14:textId="77777777" w:rsidTr="00E132B4">
        <w:trPr>
          <w:trHeight w:val="4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0B456" w14:textId="77777777" w:rsidR="006E392E" w:rsidRPr="00C76EC7" w:rsidRDefault="006E392E" w:rsidP="006E3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</w:pPr>
            <w:r w:rsidRPr="00C76EC7"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  <w:t>2. Total cauze comerciale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4A306A1" w14:textId="1601FAE1" w:rsidR="006E392E" w:rsidRPr="004A750F" w:rsidRDefault="006E392E" w:rsidP="006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D4241F5" w14:textId="243D9E46" w:rsidR="006E392E" w:rsidRPr="004A750F" w:rsidRDefault="006E392E" w:rsidP="006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1E903F5" w14:textId="38304F0A" w:rsidR="006E392E" w:rsidRPr="004A750F" w:rsidRDefault="006E392E" w:rsidP="006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349B170" w14:textId="494255D6" w:rsidR="006E392E" w:rsidRPr="004A750F" w:rsidRDefault="006E392E" w:rsidP="006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D28CA96" w14:textId="6FC5E30E" w:rsidR="006E392E" w:rsidRPr="001C4074" w:rsidRDefault="006E392E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0F0BF7A" w14:textId="6517FA70" w:rsidR="006E392E" w:rsidRPr="001C4074" w:rsidRDefault="006E392E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EEE5CC6" w14:textId="7835E418" w:rsidR="006E392E" w:rsidRPr="001C4074" w:rsidRDefault="006E392E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969ED47" w14:textId="2E011058" w:rsidR="006E392E" w:rsidRPr="001C4074" w:rsidRDefault="006E392E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84"/>
            <w:noWrap/>
            <w:hideMark/>
          </w:tcPr>
          <w:p w14:paraId="3FC07780" w14:textId="24BCF87E" w:rsidR="006E392E" w:rsidRPr="001C4074" w:rsidRDefault="006E392E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21,6%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83"/>
            <w:noWrap/>
            <w:hideMark/>
          </w:tcPr>
          <w:p w14:paraId="55B53C42" w14:textId="096EFE90" w:rsidR="006E392E" w:rsidRPr="001C4074" w:rsidRDefault="006E392E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2,7%</w:t>
            </w:r>
          </w:p>
        </w:tc>
      </w:tr>
      <w:tr w:rsidR="00940354" w:rsidRPr="00C76EC7" w14:paraId="74B1D270" w14:textId="77777777" w:rsidTr="0074262C">
        <w:trPr>
          <w:trHeight w:val="4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0074" w14:textId="77777777" w:rsidR="00940354" w:rsidRPr="00C76EC7" w:rsidRDefault="00940354" w:rsidP="00940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</w:pPr>
            <w:r w:rsidRPr="00C76EC7"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  <w:t>3. Total cauze insolvabilitate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3801E15" w14:textId="237F1731" w:rsidR="00940354" w:rsidRPr="004A750F" w:rsidRDefault="00940354" w:rsidP="0094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50EF176" w14:textId="4801B53D" w:rsidR="00940354" w:rsidRPr="004A750F" w:rsidRDefault="00940354" w:rsidP="0094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951E9A5" w14:textId="0DB3294B" w:rsidR="00940354" w:rsidRPr="004A750F" w:rsidRDefault="00940354" w:rsidP="0094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67D5E78" w14:textId="217E8872" w:rsidR="00940354" w:rsidRPr="004A750F" w:rsidRDefault="00940354" w:rsidP="0094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29E016E" w14:textId="12A1C7C6" w:rsidR="00940354" w:rsidRPr="001C4074" w:rsidRDefault="00940354" w:rsidP="0094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2A998A7" w14:textId="504E49A3" w:rsidR="00940354" w:rsidRPr="001C4074" w:rsidRDefault="00940354" w:rsidP="0094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noWrap/>
            <w:hideMark/>
          </w:tcPr>
          <w:p w14:paraId="5F520147" w14:textId="3A6C5848" w:rsidR="00940354" w:rsidRPr="009E26E0" w:rsidRDefault="00940354" w:rsidP="0094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noWrap/>
            <w:hideMark/>
          </w:tcPr>
          <w:p w14:paraId="6807ECFD" w14:textId="63B22A94" w:rsidR="00940354" w:rsidRPr="001C4074" w:rsidRDefault="00940354" w:rsidP="0094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noWrap/>
            <w:hideMark/>
          </w:tcPr>
          <w:p w14:paraId="131B8AD7" w14:textId="239FCF09" w:rsidR="00940354" w:rsidRPr="001C4074" w:rsidRDefault="00940354" w:rsidP="0094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noWrap/>
            <w:hideMark/>
          </w:tcPr>
          <w:p w14:paraId="22AA2749" w14:textId="09A03DE9" w:rsidR="00940354" w:rsidRPr="001C4074" w:rsidRDefault="00940354" w:rsidP="0094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-</w:t>
            </w:r>
          </w:p>
        </w:tc>
      </w:tr>
      <w:tr w:rsidR="00940354" w:rsidRPr="00C76EC7" w14:paraId="2C5BB8F8" w14:textId="77777777" w:rsidTr="0074262C">
        <w:trPr>
          <w:trHeight w:val="4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3185C" w14:textId="77777777" w:rsidR="00940354" w:rsidRPr="00C76EC7" w:rsidRDefault="00940354" w:rsidP="009403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MD" w:eastAsia="ru-MD"/>
              </w:rPr>
            </w:pPr>
            <w:r w:rsidRPr="00C76EC7">
              <w:rPr>
                <w:rFonts w:ascii="Times New Roman" w:eastAsia="Times New Roman" w:hAnsi="Times New Roman" w:cs="Times New Roman"/>
                <w:lang w:val="ru-MD" w:eastAsia="ru-MD"/>
              </w:rPr>
              <w:t xml:space="preserve">3.a Proceduri de bază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72A5D0E" w14:textId="7CE1F0D5" w:rsidR="00940354" w:rsidRPr="004A750F" w:rsidRDefault="00940354" w:rsidP="0094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F40E7E9" w14:textId="103F7CA3" w:rsidR="00940354" w:rsidRPr="004A750F" w:rsidRDefault="00940354" w:rsidP="0094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80D9901" w14:textId="2251E23D" w:rsidR="00940354" w:rsidRPr="004A750F" w:rsidRDefault="00940354" w:rsidP="0094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CB3A084" w14:textId="39640F5D" w:rsidR="00940354" w:rsidRPr="004A750F" w:rsidRDefault="00940354" w:rsidP="0094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221CA09" w14:textId="0BB4EAAF" w:rsidR="00940354" w:rsidRPr="001C4074" w:rsidRDefault="00940354" w:rsidP="0094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5508C45" w14:textId="154BAD20" w:rsidR="00940354" w:rsidRPr="001C4074" w:rsidRDefault="00940354" w:rsidP="0094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noWrap/>
            <w:hideMark/>
          </w:tcPr>
          <w:p w14:paraId="1E21F41B" w14:textId="77D3A504" w:rsidR="00940354" w:rsidRPr="009E26E0" w:rsidRDefault="00940354" w:rsidP="0094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noWrap/>
            <w:hideMark/>
          </w:tcPr>
          <w:p w14:paraId="179E7CC3" w14:textId="53D4828D" w:rsidR="00940354" w:rsidRPr="001C4074" w:rsidRDefault="00940354" w:rsidP="0094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noWrap/>
            <w:hideMark/>
          </w:tcPr>
          <w:p w14:paraId="36250D39" w14:textId="6B6687E6" w:rsidR="00940354" w:rsidRPr="001C4074" w:rsidRDefault="00940354" w:rsidP="0094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noWrap/>
            <w:hideMark/>
          </w:tcPr>
          <w:p w14:paraId="46790904" w14:textId="6D3A4FF4" w:rsidR="00940354" w:rsidRPr="001C4074" w:rsidRDefault="00940354" w:rsidP="0094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-</w:t>
            </w:r>
          </w:p>
        </w:tc>
      </w:tr>
      <w:tr w:rsidR="00940354" w:rsidRPr="00C76EC7" w14:paraId="28AB63FC" w14:textId="77777777" w:rsidTr="0074262C">
        <w:trPr>
          <w:trHeight w:val="4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3C5C1" w14:textId="77777777" w:rsidR="00940354" w:rsidRPr="00C76EC7" w:rsidRDefault="00940354" w:rsidP="009403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MD"/>
              </w:rPr>
            </w:pPr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3.b Litigii ce ţin de masa debitoare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85657C7" w14:textId="2B7429EE" w:rsidR="00940354" w:rsidRPr="004A750F" w:rsidRDefault="00940354" w:rsidP="0094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3723EE3" w14:textId="250914D2" w:rsidR="00940354" w:rsidRPr="004A750F" w:rsidRDefault="00940354" w:rsidP="0094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0E38340" w14:textId="40C69279" w:rsidR="00940354" w:rsidRPr="004A750F" w:rsidRDefault="00940354" w:rsidP="0094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32F0099" w14:textId="721C37E2" w:rsidR="00940354" w:rsidRPr="004A750F" w:rsidRDefault="00940354" w:rsidP="0094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D36B8F5" w14:textId="635733CB" w:rsidR="00940354" w:rsidRPr="001C4074" w:rsidRDefault="00940354" w:rsidP="0094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76284DE" w14:textId="53514700" w:rsidR="00940354" w:rsidRPr="001C4074" w:rsidRDefault="00940354" w:rsidP="0094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noWrap/>
            <w:hideMark/>
          </w:tcPr>
          <w:p w14:paraId="399007C6" w14:textId="61324A29" w:rsidR="00940354" w:rsidRPr="009E26E0" w:rsidRDefault="00940354" w:rsidP="0094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noWrap/>
            <w:hideMark/>
          </w:tcPr>
          <w:p w14:paraId="65870993" w14:textId="37ED3C6C" w:rsidR="00940354" w:rsidRPr="001C4074" w:rsidRDefault="00940354" w:rsidP="0094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noWrap/>
            <w:hideMark/>
          </w:tcPr>
          <w:p w14:paraId="088733A8" w14:textId="449C2577" w:rsidR="00940354" w:rsidRPr="001C4074" w:rsidRDefault="00940354" w:rsidP="0094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noWrap/>
            <w:hideMark/>
          </w:tcPr>
          <w:p w14:paraId="45D5730C" w14:textId="17FCE365" w:rsidR="00940354" w:rsidRPr="001C4074" w:rsidRDefault="00940354" w:rsidP="0094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-</w:t>
            </w:r>
          </w:p>
        </w:tc>
      </w:tr>
      <w:tr w:rsidR="00940354" w:rsidRPr="00C76EC7" w14:paraId="6EF9388D" w14:textId="77777777" w:rsidTr="0074262C">
        <w:trPr>
          <w:trHeight w:val="4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77F1B" w14:textId="77777777" w:rsidR="00940354" w:rsidRPr="00C76EC7" w:rsidRDefault="00940354" w:rsidP="009403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MD" w:eastAsia="ru-MD"/>
              </w:rPr>
            </w:pPr>
            <w:r w:rsidRPr="00C76EC7">
              <w:rPr>
                <w:rFonts w:ascii="Times New Roman" w:eastAsia="Times New Roman" w:hAnsi="Times New Roman" w:cs="Times New Roman"/>
                <w:lang w:val="ru-MD" w:eastAsia="ru-MD"/>
              </w:rPr>
              <w:t>3.c Alte cereri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044105D" w14:textId="78144FF4" w:rsidR="00940354" w:rsidRPr="004A750F" w:rsidRDefault="00940354" w:rsidP="0094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E34ACA8" w14:textId="0CF65CB0" w:rsidR="00940354" w:rsidRPr="004A750F" w:rsidRDefault="00940354" w:rsidP="0094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5D07FF3" w14:textId="787DB70C" w:rsidR="00940354" w:rsidRPr="004A750F" w:rsidRDefault="00940354" w:rsidP="0094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AC95BBA" w14:textId="14EAD907" w:rsidR="00940354" w:rsidRPr="004A750F" w:rsidRDefault="00940354" w:rsidP="0094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9D0CF3B" w14:textId="2E98D8D4" w:rsidR="00940354" w:rsidRPr="001C4074" w:rsidRDefault="00940354" w:rsidP="0094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AAACA0C" w14:textId="2B03B2C4" w:rsidR="00940354" w:rsidRPr="001C4074" w:rsidRDefault="00940354" w:rsidP="0094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noWrap/>
            <w:hideMark/>
          </w:tcPr>
          <w:p w14:paraId="1516105E" w14:textId="6D0359E2" w:rsidR="00940354" w:rsidRPr="009E26E0" w:rsidRDefault="00940354" w:rsidP="0094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noWrap/>
            <w:hideMark/>
          </w:tcPr>
          <w:p w14:paraId="0A7EB01B" w14:textId="14A7C0EA" w:rsidR="00940354" w:rsidRPr="001C4074" w:rsidRDefault="00940354" w:rsidP="0094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noWrap/>
            <w:hideMark/>
          </w:tcPr>
          <w:p w14:paraId="3936BA00" w14:textId="452A37ED" w:rsidR="00940354" w:rsidRPr="001C4074" w:rsidRDefault="00940354" w:rsidP="0094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noWrap/>
            <w:hideMark/>
          </w:tcPr>
          <w:p w14:paraId="038A62B4" w14:textId="7B614491" w:rsidR="00940354" w:rsidRPr="001C4074" w:rsidRDefault="00940354" w:rsidP="0094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-</w:t>
            </w:r>
          </w:p>
        </w:tc>
      </w:tr>
      <w:tr w:rsidR="00B546C1" w:rsidRPr="00C76EC7" w14:paraId="3D0EDEB8" w14:textId="77777777" w:rsidTr="009912F0">
        <w:trPr>
          <w:trHeight w:val="68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7D05" w14:textId="77777777" w:rsidR="00B546C1" w:rsidRPr="00C76EC7" w:rsidRDefault="00B546C1" w:rsidP="00B54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MD"/>
              </w:rPr>
            </w:pPr>
            <w:r w:rsidRPr="00C76EC7">
              <w:rPr>
                <w:rFonts w:ascii="Times New Roman" w:eastAsia="Times New Roman" w:hAnsi="Times New Roman" w:cs="Times New Roman"/>
                <w:b/>
                <w:bCs/>
                <w:lang w:val="en-US" w:eastAsia="ru-MD"/>
              </w:rPr>
              <w:t>4. Total cauze de contencios administrativ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FF81622" w14:textId="32EFD8FE" w:rsidR="00B546C1" w:rsidRPr="004A750F" w:rsidRDefault="00B546C1" w:rsidP="00B5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B761715" w14:textId="45371725" w:rsidR="00B546C1" w:rsidRPr="004A750F" w:rsidRDefault="00B546C1" w:rsidP="00B5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C603681" w14:textId="59CC72A5" w:rsidR="00B546C1" w:rsidRPr="004A750F" w:rsidRDefault="00B546C1" w:rsidP="00B5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217BD58" w14:textId="0D695B47" w:rsidR="00B546C1" w:rsidRPr="004A750F" w:rsidRDefault="00B546C1" w:rsidP="00B5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3C7A193" w14:textId="752CBC1D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C8E5E9E" w14:textId="4FB969AA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CD0A18C" w14:textId="192E57F1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AD26302" w14:textId="239A6A1C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noWrap/>
            <w:hideMark/>
          </w:tcPr>
          <w:p w14:paraId="142D13FA" w14:textId="7CEE5B2A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21,2%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84"/>
            <w:noWrap/>
            <w:hideMark/>
          </w:tcPr>
          <w:p w14:paraId="206425E7" w14:textId="40A054C2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1,9%</w:t>
            </w:r>
          </w:p>
        </w:tc>
      </w:tr>
      <w:tr w:rsidR="00B546C1" w:rsidRPr="00C76EC7" w14:paraId="080B1ABB" w14:textId="77777777" w:rsidTr="006D3B22">
        <w:trPr>
          <w:trHeight w:val="4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2FD79" w14:textId="77777777" w:rsidR="00B546C1" w:rsidRPr="00C76EC7" w:rsidRDefault="00B546C1" w:rsidP="00B54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</w:pPr>
            <w:r w:rsidRPr="00C76EC7"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  <w:t>5. Total cauze penale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24319D9" w14:textId="2C9DE0C8" w:rsidR="00B546C1" w:rsidRPr="004A750F" w:rsidRDefault="00B546C1" w:rsidP="00B5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3435C4B" w14:textId="09EA326D" w:rsidR="00B546C1" w:rsidRPr="004A750F" w:rsidRDefault="00B546C1" w:rsidP="00B5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A388783" w14:textId="4278092B" w:rsidR="00B546C1" w:rsidRPr="004A750F" w:rsidRDefault="00B546C1" w:rsidP="00B5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5B36409" w14:textId="54325005" w:rsidR="00B546C1" w:rsidRPr="004A750F" w:rsidRDefault="00B546C1" w:rsidP="00B5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E1196FE" w14:textId="7A0A3C4B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3DA736D" w14:textId="3154E6D5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E8AFEAE" w14:textId="778CE443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5592A22" w14:textId="5B3A3450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3"/>
            <w:noWrap/>
            <w:hideMark/>
          </w:tcPr>
          <w:p w14:paraId="08B23ACA" w14:textId="0C6B4F6A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28,2%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82"/>
            <w:noWrap/>
            <w:hideMark/>
          </w:tcPr>
          <w:p w14:paraId="38860218" w14:textId="1F0CE8CA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5,1%</w:t>
            </w:r>
          </w:p>
        </w:tc>
      </w:tr>
      <w:tr w:rsidR="00B546C1" w:rsidRPr="00C76EC7" w14:paraId="566E7982" w14:textId="77777777" w:rsidTr="006D3B22">
        <w:trPr>
          <w:trHeight w:val="4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1A67" w14:textId="77777777" w:rsidR="00B546C1" w:rsidRPr="00C76EC7" w:rsidRDefault="00B546C1" w:rsidP="00B546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MD" w:eastAsia="ru-MD"/>
              </w:rPr>
            </w:pPr>
            <w:r w:rsidRPr="00C76EC7">
              <w:rPr>
                <w:rFonts w:ascii="Times New Roman" w:eastAsia="Times New Roman" w:hAnsi="Times New Roman" w:cs="Times New Roman"/>
                <w:lang w:val="ru-MD" w:eastAsia="ru-MD"/>
              </w:rPr>
              <w:t>5a. Omoruri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ABAAA2C" w14:textId="4D7ABF64" w:rsidR="00B546C1" w:rsidRPr="004A750F" w:rsidRDefault="00B546C1" w:rsidP="00B5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61F4223" w14:textId="0AB31FAB" w:rsidR="00B546C1" w:rsidRPr="004A750F" w:rsidRDefault="00B546C1" w:rsidP="00B5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838FE9F" w14:textId="6E8EF5C0" w:rsidR="00B546C1" w:rsidRPr="004A750F" w:rsidRDefault="00B546C1" w:rsidP="00B5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D8D05A8" w14:textId="4F56E06C" w:rsidR="00B546C1" w:rsidRPr="004A750F" w:rsidRDefault="00B546C1" w:rsidP="00B5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61EED73" w14:textId="20A078F4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B883270" w14:textId="6BBEEFE5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303CE7A" w14:textId="5B1B088F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sz w:val="24"/>
                <w:szCs w:val="24"/>
              </w:rPr>
              <w:t>150,0%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414E55B" w14:textId="0307E186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E7C"/>
            <w:noWrap/>
            <w:hideMark/>
          </w:tcPr>
          <w:p w14:paraId="00AF8F08" w14:textId="6462A7EE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6A0ED782" w14:textId="70104322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546C1" w:rsidRPr="00C76EC7" w14:paraId="23B11B3E" w14:textId="77777777" w:rsidTr="006D3B22">
        <w:trPr>
          <w:trHeight w:val="4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84904" w14:textId="77777777" w:rsidR="00B546C1" w:rsidRPr="00C76EC7" w:rsidRDefault="00B546C1" w:rsidP="00B546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MD" w:eastAsia="ru-MD"/>
              </w:rPr>
            </w:pPr>
            <w:r w:rsidRPr="00C76EC7">
              <w:rPr>
                <w:rFonts w:ascii="Times New Roman" w:eastAsia="Times New Roman" w:hAnsi="Times New Roman" w:cs="Times New Roman"/>
                <w:lang w:val="ru-MD" w:eastAsia="ru-MD"/>
              </w:rPr>
              <w:t>5b. Furturi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55601A8" w14:textId="5F0B8C2E" w:rsidR="00B546C1" w:rsidRPr="004A750F" w:rsidRDefault="00B546C1" w:rsidP="00B5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F8A76C0" w14:textId="7AB25C19" w:rsidR="00B546C1" w:rsidRPr="004A750F" w:rsidRDefault="00B546C1" w:rsidP="00B5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DFA932A" w14:textId="12ABB638" w:rsidR="00B546C1" w:rsidRPr="004A750F" w:rsidRDefault="00B546C1" w:rsidP="00B5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0ECB65C" w14:textId="4EB9C511" w:rsidR="00B546C1" w:rsidRPr="004A750F" w:rsidRDefault="00B546C1" w:rsidP="00B5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41CA3E3" w14:textId="5E95AC21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9C82BB5" w14:textId="30F9CB80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F419C57" w14:textId="1836324E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sz w:val="24"/>
                <w:szCs w:val="24"/>
              </w:rPr>
              <w:t>138,5%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3178A6D" w14:textId="643161BE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82"/>
            <w:noWrap/>
            <w:hideMark/>
          </w:tcPr>
          <w:p w14:paraId="592642C0" w14:textId="1CE97E7D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F82"/>
            <w:noWrap/>
            <w:hideMark/>
          </w:tcPr>
          <w:p w14:paraId="2BDBA0B5" w14:textId="3B470C19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sz w:val="24"/>
                <w:szCs w:val="24"/>
              </w:rPr>
              <w:t>5,6%</w:t>
            </w:r>
          </w:p>
        </w:tc>
      </w:tr>
      <w:tr w:rsidR="00B546C1" w:rsidRPr="00C76EC7" w14:paraId="28F8F473" w14:textId="77777777" w:rsidTr="006D3B22">
        <w:trPr>
          <w:trHeight w:val="4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6EEB0B" w14:textId="77777777" w:rsidR="00B546C1" w:rsidRPr="00C76EC7" w:rsidRDefault="00B546C1" w:rsidP="00B54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</w:pPr>
            <w:r w:rsidRPr="00C76EC7"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  <w:t>6 Materiale Penale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63BF6D0" w14:textId="7A35DDCD" w:rsidR="00B546C1" w:rsidRPr="004A750F" w:rsidRDefault="00B546C1" w:rsidP="00B5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5786007" w14:textId="14336B5B" w:rsidR="00B546C1" w:rsidRPr="004A750F" w:rsidRDefault="00B546C1" w:rsidP="00B5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608DDE9" w14:textId="07107533" w:rsidR="00B546C1" w:rsidRPr="004A750F" w:rsidRDefault="00B546C1" w:rsidP="00B5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D3606AB" w14:textId="741889AB" w:rsidR="00B546C1" w:rsidRPr="004A750F" w:rsidRDefault="00B546C1" w:rsidP="00B5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CAA8B7E" w14:textId="0ACC87B4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5B60B30" w14:textId="105D85F1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3D7DC92" w14:textId="57F62438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B35A65A" w14:textId="3D90A9DA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BF7B"/>
            <w:noWrap/>
            <w:hideMark/>
          </w:tcPr>
          <w:p w14:paraId="543BB851" w14:textId="743109A6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121ACB61" w14:textId="3B5648D6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B546C1" w:rsidRPr="00C76EC7" w14:paraId="23F542C1" w14:textId="77777777" w:rsidTr="009912F0">
        <w:trPr>
          <w:trHeight w:val="5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99B2" w14:textId="77777777" w:rsidR="00B546C1" w:rsidRPr="00C76EC7" w:rsidRDefault="00B546C1" w:rsidP="00B54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</w:pPr>
            <w:r w:rsidRPr="00C76EC7"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  <w:t xml:space="preserve">7. Total cauze contravenţionale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B032B29" w14:textId="07A50654" w:rsidR="00B546C1" w:rsidRPr="004A750F" w:rsidRDefault="00B546C1" w:rsidP="00B5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39BBA81" w14:textId="07293B11" w:rsidR="00B546C1" w:rsidRPr="004A750F" w:rsidRDefault="00B546C1" w:rsidP="00B5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84ED562" w14:textId="471218B0" w:rsidR="00B546C1" w:rsidRPr="004A750F" w:rsidRDefault="00B546C1" w:rsidP="00B5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35CE772" w14:textId="59660CA4" w:rsidR="00B546C1" w:rsidRPr="004A750F" w:rsidRDefault="00B546C1" w:rsidP="00B5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E27C7E5" w14:textId="5D81D4C7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72C80F9" w14:textId="42BE354C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15C8FB2" w14:textId="2859A000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7018532" w14:textId="0CD7E975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305F875D" w14:textId="47FEB1E3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5BD8B71A" w14:textId="0E4BE5ED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B546C1" w:rsidRPr="00C76EC7" w14:paraId="6BDC9E03" w14:textId="77777777" w:rsidTr="006D3B2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EA595" w14:textId="77777777" w:rsidR="00B546C1" w:rsidRPr="00C76EC7" w:rsidRDefault="00B546C1" w:rsidP="00B54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</w:pPr>
            <w:r w:rsidRPr="00C76EC7"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  <w:t>8. Total alte categorii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3F2F2D6" w14:textId="1AA6B106" w:rsidR="00B546C1" w:rsidRPr="004A750F" w:rsidRDefault="00B546C1" w:rsidP="00B5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A5ACDF1" w14:textId="03A4C6D1" w:rsidR="00B546C1" w:rsidRPr="004A750F" w:rsidRDefault="00B546C1" w:rsidP="00B5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89B53FE" w14:textId="3C99C84B" w:rsidR="00B546C1" w:rsidRPr="004A750F" w:rsidRDefault="00B546C1" w:rsidP="00B5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9F20F03" w14:textId="5A1C721F" w:rsidR="00B546C1" w:rsidRPr="004A750F" w:rsidRDefault="00B546C1" w:rsidP="00B5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4A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636DAD4" w14:textId="687635D9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175D0B4" w14:textId="0EC235EA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FD4737D" w14:textId="40E01C6B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45F640B" w14:textId="078665C6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7A8DC778" w14:textId="419421BA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2C2A3FC1" w14:textId="7CB26FB1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B546C1" w:rsidRPr="00C76EC7" w14:paraId="6B0189CE" w14:textId="77777777" w:rsidTr="00B546C1">
        <w:trPr>
          <w:trHeight w:val="40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FD2E0" w14:textId="7F25E238" w:rsidR="00B546C1" w:rsidRPr="00C76EC7" w:rsidRDefault="00B546C1" w:rsidP="00B54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</w:pPr>
            <w:r w:rsidRPr="00C76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Totalul calculat de cauze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809C88C" w14:textId="61F122EB" w:rsidR="00B546C1" w:rsidRPr="003563E6" w:rsidRDefault="00B546C1" w:rsidP="00B5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</w:pPr>
            <w:r w:rsidRPr="00356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5F6F49" w14:textId="6B560791" w:rsidR="00B546C1" w:rsidRPr="003563E6" w:rsidRDefault="00B546C1" w:rsidP="00B5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</w:pPr>
            <w:r w:rsidRPr="00356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1 102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3D27D8" w14:textId="200AA6E7" w:rsidR="00B546C1" w:rsidRPr="003563E6" w:rsidRDefault="00B546C1" w:rsidP="00B5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</w:pPr>
            <w:r w:rsidRPr="00356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1 010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2E91FE" w14:textId="6302B76B" w:rsidR="00B546C1" w:rsidRPr="003563E6" w:rsidRDefault="00B546C1" w:rsidP="00B5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</w:pPr>
            <w:r w:rsidRPr="00356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0A36EF3" w14:textId="413ABFA2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8E44A87" w14:textId="12FF7E09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0BE665" w14:textId="34ACAA4C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892AA39" w14:textId="34A68C20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081"/>
            <w:noWrap/>
            <w:vAlign w:val="center"/>
            <w:hideMark/>
          </w:tcPr>
          <w:p w14:paraId="0D993E87" w14:textId="4F030574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12,9%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84"/>
            <w:noWrap/>
            <w:vAlign w:val="center"/>
            <w:hideMark/>
          </w:tcPr>
          <w:p w14:paraId="4B007126" w14:textId="729DB83B" w:rsidR="00B546C1" w:rsidRPr="001C4074" w:rsidRDefault="00B546C1" w:rsidP="0055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1C4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2,2%</w:t>
            </w:r>
          </w:p>
        </w:tc>
      </w:tr>
    </w:tbl>
    <w:p w14:paraId="464CBEFB" w14:textId="09478E09" w:rsidR="006F53E1" w:rsidRDefault="006F53E1" w:rsidP="00C67B34">
      <w:pPr>
        <w:pStyle w:val="a7"/>
        <w:rPr>
          <w:lang w:val="ro-RO"/>
        </w:rPr>
      </w:pPr>
    </w:p>
    <w:p w14:paraId="1920A37F" w14:textId="77777777" w:rsidR="006F53E1" w:rsidRPr="001B4705" w:rsidRDefault="006F53E1" w:rsidP="00C67B34">
      <w:pPr>
        <w:pStyle w:val="a7"/>
        <w:rPr>
          <w:lang w:val="ro-RO"/>
        </w:rPr>
      </w:pPr>
    </w:p>
    <w:p w14:paraId="3BBDCCB4" w14:textId="77777777" w:rsidR="0089114A" w:rsidRPr="001B4705" w:rsidRDefault="0089114A" w:rsidP="0089114A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W w:w="14117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7032"/>
        <w:gridCol w:w="1279"/>
        <w:gridCol w:w="1418"/>
        <w:gridCol w:w="1276"/>
        <w:gridCol w:w="1134"/>
        <w:gridCol w:w="1275"/>
      </w:tblGrid>
      <w:tr w:rsidR="00CD492C" w:rsidRPr="001B4705" w14:paraId="0F8AC7BA" w14:textId="10B7F290" w:rsidTr="00CD492C">
        <w:trPr>
          <w:trHeight w:val="55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E8C8" w14:textId="77777777" w:rsidR="00CD492C" w:rsidRPr="001B4705" w:rsidRDefault="00CD492C" w:rsidP="00CD49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B470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Nr.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9473B" w14:textId="3DFCF465" w:rsidR="00CD492C" w:rsidRPr="00487F28" w:rsidRDefault="00487F28" w:rsidP="00CD4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MD"/>
              </w:rPr>
              <w:t>Denumirea indicatorului</w:t>
            </w:r>
            <w:r w:rsidR="00CD492C" w:rsidRPr="001B4705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 xml:space="preserve"> de performanță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E5E9A" w14:textId="3069FA86" w:rsidR="00CD492C" w:rsidRPr="001B4705" w:rsidRDefault="00CD492C" w:rsidP="00CD4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6 luni a.</w:t>
            </w:r>
            <w:r w:rsidRPr="001B470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00E50" w14:textId="3CD9769F" w:rsidR="00CD492C" w:rsidRPr="001B4705" w:rsidRDefault="00CD492C" w:rsidP="00CD4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6 luni a.</w:t>
            </w:r>
            <w:r w:rsidRPr="001B470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20121" w14:textId="678CF2ED" w:rsidR="00CD492C" w:rsidRPr="001B4705" w:rsidRDefault="00CD492C" w:rsidP="00CD4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6 luni a.</w:t>
            </w:r>
            <w:r w:rsidRPr="001B470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</w:t>
            </w:r>
            <w:r w:rsidRPr="001B470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B9161" w14:textId="404A9C4C" w:rsidR="00CD492C" w:rsidRDefault="00CD492C" w:rsidP="00CD4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6 luni a.2022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C174E" w14:textId="2F13BEBA" w:rsidR="00CD492C" w:rsidRPr="00CD492C" w:rsidRDefault="00CD492C" w:rsidP="00CD4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CD492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 luni a.2023</w:t>
            </w:r>
          </w:p>
        </w:tc>
      </w:tr>
      <w:tr w:rsidR="00CD492C" w:rsidRPr="002F1E0C" w14:paraId="3F55E1E3" w14:textId="0C7BBED0" w:rsidTr="00EF0478">
        <w:trPr>
          <w:trHeight w:val="2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EADC" w14:textId="77777777" w:rsidR="00CD492C" w:rsidRPr="001B4705" w:rsidRDefault="00CD492C" w:rsidP="00CD492C">
            <w:pPr>
              <w:pStyle w:val="af1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  <w:hideMark/>
          </w:tcPr>
          <w:p w14:paraId="226AE4EC" w14:textId="77777777" w:rsidR="00CD492C" w:rsidRPr="001B4705" w:rsidRDefault="00CD492C" w:rsidP="00CD49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1B470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Rata de variaţie a stocului de cauze pendinte (CR)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995" w:themeFill="accent2" w:themeFillTint="66"/>
            <w:noWrap/>
            <w:vAlign w:val="center"/>
          </w:tcPr>
          <w:p w14:paraId="79DCF3E5" w14:textId="732283C0" w:rsidR="00CD492C" w:rsidRPr="002F1E0C" w:rsidRDefault="00CD492C" w:rsidP="00CD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  <w:t>101,5%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C1A2" w:themeFill="accent4" w:themeFillTint="66"/>
            <w:noWrap/>
            <w:vAlign w:val="center"/>
          </w:tcPr>
          <w:p w14:paraId="2C8580F1" w14:textId="055A36F7" w:rsidR="00CD492C" w:rsidRPr="002F1E0C" w:rsidRDefault="00CD492C" w:rsidP="00CD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  <w:t>94,4%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B074FF" w14:textId="303EF751" w:rsidR="00CD492C" w:rsidRPr="001B4705" w:rsidRDefault="00CD492C" w:rsidP="00CD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92,4%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A399" w:themeFill="accent5" w:themeFillTint="66"/>
            <w:vAlign w:val="center"/>
          </w:tcPr>
          <w:p w14:paraId="7F7FB286" w14:textId="095AF5E4" w:rsidR="00CD492C" w:rsidRPr="002A155E" w:rsidRDefault="00CD492C" w:rsidP="00CD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155E">
              <w:rPr>
                <w:rFonts w:ascii="Times New Roman" w:hAnsi="Times New Roman" w:cs="Times New Roman"/>
                <w:sz w:val="32"/>
                <w:szCs w:val="32"/>
              </w:rPr>
              <w:t>83,9%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D66E23" w14:textId="48B11411" w:rsidR="00CD492C" w:rsidRPr="002A155E" w:rsidRDefault="002A155E" w:rsidP="00CD4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155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91,7</w:t>
            </w:r>
            <w:r w:rsidR="00CD492C" w:rsidRPr="002A155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%</w:t>
            </w:r>
          </w:p>
        </w:tc>
      </w:tr>
      <w:tr w:rsidR="00CD492C" w:rsidRPr="001B4705" w14:paraId="048EBD66" w14:textId="67D6FEAE" w:rsidTr="00CD492C">
        <w:trPr>
          <w:trHeight w:val="2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AA10" w14:textId="77777777" w:rsidR="00CD492C" w:rsidRPr="002F1E0C" w:rsidRDefault="00CD492C" w:rsidP="00CD492C">
            <w:pPr>
              <w:pStyle w:val="af1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  <w:hideMark/>
          </w:tcPr>
          <w:p w14:paraId="72D41787" w14:textId="77777777" w:rsidR="00CD492C" w:rsidRPr="001B4705" w:rsidRDefault="00CD492C" w:rsidP="00CD49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1B470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Durata lichidării stocului de cauze pendinte</w:t>
            </w:r>
          </w:p>
          <w:p w14:paraId="4D978F93" w14:textId="77777777" w:rsidR="00CD492C" w:rsidRPr="001B4705" w:rsidRDefault="00CD492C" w:rsidP="00CD49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470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1B4705">
              <w:rPr>
                <w:rFonts w:ascii="Times New Roman" w:hAnsi="Times New Roman" w:cs="Times New Roman"/>
                <w:b/>
                <w:sz w:val="32"/>
                <w:szCs w:val="32"/>
              </w:rPr>
              <w:t>(DT)</w:t>
            </w:r>
            <w:r w:rsidRPr="001B4705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(în zile)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995" w:themeFill="accent2" w:themeFillTint="66"/>
            <w:noWrap/>
            <w:vAlign w:val="center"/>
          </w:tcPr>
          <w:p w14:paraId="4A6BEC38" w14:textId="4A746E13" w:rsidR="00CD492C" w:rsidRPr="001B4705" w:rsidRDefault="00CD492C" w:rsidP="00CD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C1A2" w:themeFill="accent4" w:themeFillTint="66"/>
            <w:noWrap/>
            <w:vAlign w:val="center"/>
          </w:tcPr>
          <w:p w14:paraId="2951F6D0" w14:textId="7811BB59" w:rsidR="00CD492C" w:rsidRPr="001B4705" w:rsidRDefault="00CD492C" w:rsidP="00CD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48765491" w14:textId="4CB3CAC5" w:rsidR="00CD492C" w:rsidRPr="001B4705" w:rsidRDefault="00CD492C" w:rsidP="00CD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A399" w:themeFill="accent5" w:themeFillTint="66"/>
            <w:vAlign w:val="center"/>
          </w:tcPr>
          <w:p w14:paraId="0C8D503C" w14:textId="0197DCFC" w:rsidR="00CD492C" w:rsidRPr="002A155E" w:rsidRDefault="00CD492C" w:rsidP="00CD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2A155E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A399" w:themeFill="accent5" w:themeFillTint="66"/>
            <w:vAlign w:val="center"/>
          </w:tcPr>
          <w:p w14:paraId="46979B15" w14:textId="53F1DEBF" w:rsidR="00CD492C" w:rsidRPr="002A155E" w:rsidRDefault="00CD492C" w:rsidP="00CD4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2A155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101</w:t>
            </w:r>
          </w:p>
        </w:tc>
      </w:tr>
      <w:tr w:rsidR="00CD492C" w:rsidRPr="002F1E0C" w14:paraId="68F82E99" w14:textId="0857617B" w:rsidTr="00EF0478">
        <w:trPr>
          <w:trHeight w:val="2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9C89" w14:textId="77777777" w:rsidR="00CD492C" w:rsidRPr="001B4705" w:rsidRDefault="00CD492C" w:rsidP="00CD492C">
            <w:pPr>
              <w:pStyle w:val="af1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  <w:hideMark/>
          </w:tcPr>
          <w:p w14:paraId="12F6339A" w14:textId="77777777" w:rsidR="00CD492C" w:rsidRPr="001B4705" w:rsidRDefault="00CD492C" w:rsidP="00CD49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o-RO" w:eastAsia="ru-RU"/>
              </w:rPr>
            </w:pPr>
            <w:r w:rsidRPr="001B4705">
              <w:rPr>
                <w:rFonts w:ascii="Times New Roman" w:hAnsi="Times New Roman" w:cs="Times New Roman"/>
                <w:b/>
                <w:sz w:val="32"/>
                <w:szCs w:val="32"/>
                <w:lang w:val="ro-RO" w:eastAsia="ru-RU"/>
              </w:rPr>
              <w:t>Rata deciziilor atacate cu recurs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995" w:themeFill="accent2" w:themeFillTint="66"/>
            <w:noWrap/>
            <w:vAlign w:val="center"/>
          </w:tcPr>
          <w:p w14:paraId="0A2649EE" w14:textId="58250FCF" w:rsidR="00CD492C" w:rsidRPr="001B4705" w:rsidRDefault="00CD492C" w:rsidP="00CD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  <w:t>12,7%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9EEDEAA" w14:textId="57D75D9D" w:rsidR="00CD492C" w:rsidRPr="002F1E0C" w:rsidRDefault="00CD492C" w:rsidP="00CD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  <w:t>15,4%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C1A2" w:themeFill="accent4" w:themeFillTint="66"/>
            <w:vAlign w:val="center"/>
          </w:tcPr>
          <w:p w14:paraId="5BE10A3B" w14:textId="18E082D2" w:rsidR="00CD492C" w:rsidRPr="002F1E0C" w:rsidRDefault="00CD492C" w:rsidP="00CD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</w:pPr>
            <w:r w:rsidRPr="00F800F0"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  <w:t>15,9%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995" w:themeFill="accent2" w:themeFillTint="66"/>
            <w:vAlign w:val="center"/>
          </w:tcPr>
          <w:p w14:paraId="09BE068B" w14:textId="3A056904" w:rsidR="00CD492C" w:rsidRPr="002A155E" w:rsidRDefault="00CD492C" w:rsidP="00CD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2A155E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12</w:t>
            </w:r>
            <w:r w:rsidRPr="002A155E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2A155E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5</w:t>
            </w:r>
            <w:r w:rsidRPr="002A155E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478" w:themeFill="accent3" w:themeFillTint="99"/>
            <w:vAlign w:val="center"/>
          </w:tcPr>
          <w:p w14:paraId="50935401" w14:textId="70DE3A69" w:rsidR="00CD492C" w:rsidRPr="002A155E" w:rsidRDefault="00CD492C" w:rsidP="00CD4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2A155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12,</w:t>
            </w:r>
            <w:r w:rsidR="002A155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 w:rsidRPr="002A155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%</w:t>
            </w:r>
          </w:p>
        </w:tc>
      </w:tr>
      <w:tr w:rsidR="00CD492C" w:rsidRPr="002F1E0C" w14:paraId="4D7643B9" w14:textId="01A6A515" w:rsidTr="00CD492C">
        <w:trPr>
          <w:trHeight w:val="2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9A7F" w14:textId="77777777" w:rsidR="00CD492C" w:rsidRPr="002F1E0C" w:rsidRDefault="00CD492C" w:rsidP="00CD492C">
            <w:pPr>
              <w:pStyle w:val="af1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  <w:hideMark/>
          </w:tcPr>
          <w:p w14:paraId="41D3B7BA" w14:textId="77777777" w:rsidR="00CD492C" w:rsidRPr="001B4705" w:rsidRDefault="00CD492C" w:rsidP="00CD49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o-RO" w:eastAsia="ru-RU"/>
              </w:rPr>
            </w:pPr>
            <w:r w:rsidRPr="001B4705">
              <w:rPr>
                <w:rFonts w:ascii="Times New Roman" w:hAnsi="Times New Roman" w:cs="Times New Roman"/>
                <w:b/>
                <w:sz w:val="32"/>
                <w:szCs w:val="32"/>
                <w:lang w:val="ro-RO" w:eastAsia="ru-RU"/>
              </w:rPr>
              <w:t>Rata deciziilor modificate sau anulate de Curtea Supremă de Justiție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995" w:themeFill="accent2" w:themeFillTint="66"/>
            <w:noWrap/>
            <w:vAlign w:val="center"/>
          </w:tcPr>
          <w:p w14:paraId="723C403F" w14:textId="67DCDCA7" w:rsidR="00CD492C" w:rsidRPr="001B4705" w:rsidRDefault="00CD492C" w:rsidP="00CD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  <w:t>3,2%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C799D63" w14:textId="7E403705" w:rsidR="00CD492C" w:rsidRPr="002F1E0C" w:rsidRDefault="00CD492C" w:rsidP="00CD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  <w:t>3,3%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C1A2" w:themeFill="accent4" w:themeFillTint="66"/>
            <w:vAlign w:val="center"/>
          </w:tcPr>
          <w:p w14:paraId="3097930B" w14:textId="22206004" w:rsidR="00CD492C" w:rsidRPr="001B4705" w:rsidRDefault="00CD492C" w:rsidP="00CD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4,2%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995" w:themeFill="accent2" w:themeFillTint="66"/>
            <w:vAlign w:val="center"/>
          </w:tcPr>
          <w:p w14:paraId="5D2A2AAF" w14:textId="7C9AA481" w:rsidR="00CD492C" w:rsidRPr="002A155E" w:rsidRDefault="00CD492C" w:rsidP="00CD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155E">
              <w:rPr>
                <w:rFonts w:ascii="Times New Roman" w:hAnsi="Times New Roman" w:cs="Times New Roman"/>
                <w:sz w:val="32"/>
                <w:szCs w:val="32"/>
              </w:rPr>
              <w:t>3,</w:t>
            </w:r>
            <w:r w:rsidRPr="002A155E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2</w:t>
            </w:r>
            <w:r w:rsidRPr="002A155E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995" w:themeFill="accent2" w:themeFillTint="66"/>
            <w:vAlign w:val="center"/>
          </w:tcPr>
          <w:p w14:paraId="134A7BE0" w14:textId="29AC8CF3" w:rsidR="00CD492C" w:rsidRPr="002A155E" w:rsidRDefault="002A155E" w:rsidP="00CD4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="00CD492C" w:rsidRPr="002A155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,2%</w:t>
            </w:r>
          </w:p>
        </w:tc>
      </w:tr>
    </w:tbl>
    <w:p w14:paraId="4D10E16E" w14:textId="142D09C5" w:rsidR="0089114A" w:rsidRDefault="0089114A" w:rsidP="0089114A">
      <w:pPr>
        <w:rPr>
          <w:rFonts w:ascii="Times New Roman" w:hAnsi="Times New Roman" w:cs="Times New Roman"/>
          <w:sz w:val="12"/>
          <w:szCs w:val="12"/>
          <w:lang w:val="ro-RO"/>
        </w:rPr>
      </w:pPr>
    </w:p>
    <w:p w14:paraId="1EDC7ABF" w14:textId="0B5DC35D" w:rsidR="006F53E1" w:rsidRDefault="006F53E1" w:rsidP="0089114A">
      <w:pPr>
        <w:rPr>
          <w:rFonts w:ascii="Times New Roman" w:hAnsi="Times New Roman" w:cs="Times New Roman"/>
          <w:sz w:val="12"/>
          <w:szCs w:val="12"/>
          <w:lang w:val="ro-RO"/>
        </w:rPr>
      </w:pPr>
    </w:p>
    <w:p w14:paraId="271C6F53" w14:textId="77777777" w:rsidR="006F53E1" w:rsidRPr="0059158B" w:rsidRDefault="006F53E1" w:rsidP="0089114A">
      <w:pPr>
        <w:rPr>
          <w:rFonts w:ascii="Times New Roman" w:hAnsi="Times New Roman" w:cs="Times New Roman"/>
          <w:sz w:val="12"/>
          <w:szCs w:val="12"/>
          <w:lang w:val="ro-RO"/>
        </w:rPr>
      </w:pP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7532"/>
        <w:gridCol w:w="6607"/>
      </w:tblGrid>
      <w:tr w:rsidR="0089114A" w:rsidRPr="005B50B9" w14:paraId="06113853" w14:textId="77777777" w:rsidTr="006F53E1">
        <w:trPr>
          <w:trHeight w:val="2384"/>
        </w:trPr>
        <w:tc>
          <w:tcPr>
            <w:tcW w:w="7938" w:type="dxa"/>
          </w:tcPr>
          <w:p w14:paraId="1BA50EE8" w14:textId="77777777" w:rsidR="0089114A" w:rsidRPr="0059158B" w:rsidRDefault="0089114A" w:rsidP="00E04B94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915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1. Rata de variaţie a stocului de cauze pendinte</w:t>
            </w:r>
          </w:p>
          <w:p w14:paraId="26399ADF" w14:textId="77777777" w:rsidR="0089114A" w:rsidRPr="0059158B" w:rsidRDefault="0089114A" w:rsidP="00E04B94">
            <w:pPr>
              <w:spacing w:line="276" w:lineRule="auto"/>
              <w:rPr>
                <w:rFonts w:ascii="Times New Roman" w:hAnsi="Times New Roman" w:cs="Times New Roman"/>
                <w:bCs/>
                <w:iCs/>
                <w:lang w:val="ro-MD"/>
              </w:rPr>
            </w:pPr>
          </w:p>
          <w:p w14:paraId="0AF72685" w14:textId="77777777" w:rsidR="0089114A" w:rsidRPr="0059158B" w:rsidRDefault="0089114A" w:rsidP="00E04B94">
            <w:pPr>
              <w:spacing w:line="276" w:lineRule="auto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59158B">
              <w:rPr>
                <w:rFonts w:ascii="Times New Roman" w:hAnsi="Times New Roman" w:cs="Times New Roman"/>
                <w:bCs/>
                <w:iCs/>
                <w:lang w:val="ro-MD"/>
              </w:rPr>
              <w:t>Formula de calcul:</w:t>
            </w:r>
          </w:p>
          <w:p w14:paraId="468D770F" w14:textId="77777777" w:rsidR="0089114A" w:rsidRPr="0059158B" w:rsidRDefault="0089114A" w:rsidP="00E04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59158B">
              <w:rPr>
                <w:rFonts w:ascii="Times New Roman" w:eastAsia="Times New Roman" w:hAnsi="Times New Roman" w:cs="Times New Roman"/>
                <w:bCs/>
                <w:iCs/>
                <w:lang w:val="ro-MD" w:eastAsia="ru-RU"/>
              </w:rPr>
              <w:t>% = (A/B) X 100</w:t>
            </w:r>
          </w:p>
          <w:p w14:paraId="3C1D63E0" w14:textId="77777777" w:rsidR="0089114A" w:rsidRPr="0059158B" w:rsidRDefault="0089114A" w:rsidP="00E04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59158B">
              <w:rPr>
                <w:rFonts w:ascii="Times New Roman" w:eastAsia="Times New Roman" w:hAnsi="Times New Roman" w:cs="Times New Roman"/>
                <w:bCs/>
                <w:iCs/>
                <w:lang w:val="ro-MD" w:eastAsia="ru-RU"/>
              </w:rPr>
              <w:t>A = Numărul dosarelor soluționate într-o perioadă de timp;</w:t>
            </w:r>
          </w:p>
          <w:p w14:paraId="4E8D51A8" w14:textId="77777777" w:rsidR="0089114A" w:rsidRPr="0059158B" w:rsidRDefault="0089114A" w:rsidP="00E04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59158B">
              <w:rPr>
                <w:rFonts w:ascii="Times New Roman" w:eastAsia="Times New Roman" w:hAnsi="Times New Roman" w:cs="Times New Roman"/>
                <w:bCs/>
                <w:iCs/>
                <w:lang w:val="ro-MD" w:eastAsia="ru-RU"/>
              </w:rPr>
              <w:t>B = Numărul dosarelor înregistrate de instanță sau al dosarelor repartizate unui judecător .</w:t>
            </w:r>
          </w:p>
          <w:p w14:paraId="1E82663C" w14:textId="77777777" w:rsidR="0089114A" w:rsidRPr="0059158B" w:rsidRDefault="0089114A" w:rsidP="00E04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</w:p>
        </w:tc>
        <w:tc>
          <w:tcPr>
            <w:tcW w:w="6945" w:type="dxa"/>
          </w:tcPr>
          <w:p w14:paraId="0B98DB39" w14:textId="77777777" w:rsidR="0089114A" w:rsidRPr="0059158B" w:rsidRDefault="0089114A" w:rsidP="00E04B9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ro-MD" w:eastAsia="ru-RU"/>
              </w:rPr>
            </w:pPr>
            <w:r w:rsidRPr="005915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2. Durata lichidării stocului de cauze pendinte</w:t>
            </w:r>
          </w:p>
          <w:p w14:paraId="021EE1DE" w14:textId="77777777" w:rsidR="0089114A" w:rsidRPr="0059158B" w:rsidRDefault="0089114A" w:rsidP="00E04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lang w:val="ro-MD" w:eastAsia="ru-RU"/>
              </w:rPr>
            </w:pPr>
          </w:p>
          <w:p w14:paraId="75CBB20D" w14:textId="77777777" w:rsidR="0089114A" w:rsidRPr="0059158B" w:rsidRDefault="0089114A" w:rsidP="00E04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lang w:val="ro-MD" w:eastAsia="ru-RU"/>
              </w:rPr>
            </w:pPr>
            <w:r w:rsidRPr="0059158B">
              <w:rPr>
                <w:rFonts w:ascii="Times New Roman" w:eastAsia="Times New Roman" w:hAnsi="Times New Roman" w:cs="Times New Roman"/>
                <w:bCs/>
                <w:iCs/>
                <w:lang w:val="ro-MD" w:eastAsia="ru-RU"/>
              </w:rPr>
              <w:t xml:space="preserve">Formula de calcul: </w:t>
            </w:r>
          </w:p>
          <w:p w14:paraId="227A839B" w14:textId="77777777" w:rsidR="0089114A" w:rsidRPr="0059158B" w:rsidRDefault="0089114A" w:rsidP="00E04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59158B">
              <w:rPr>
                <w:rFonts w:ascii="Times New Roman" w:eastAsia="Times New Roman" w:hAnsi="Times New Roman" w:cs="Times New Roman"/>
                <w:bCs/>
                <w:iCs/>
                <w:lang w:val="ro-MD" w:eastAsia="ru-RU"/>
              </w:rPr>
              <w:t>DT = (B/A) x 365 sau 365/(A/B)</w:t>
            </w:r>
          </w:p>
          <w:p w14:paraId="5117847C" w14:textId="77777777" w:rsidR="0089114A" w:rsidRPr="0059158B" w:rsidRDefault="0089114A" w:rsidP="00E04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59158B">
              <w:rPr>
                <w:rFonts w:ascii="Times New Roman" w:eastAsia="Times New Roman" w:hAnsi="Times New Roman" w:cs="Times New Roman"/>
                <w:bCs/>
                <w:iCs/>
                <w:lang w:val="ro-MD" w:eastAsia="ru-RU"/>
              </w:rPr>
              <w:t>365 reprezintă numărul de zile din an</w:t>
            </w:r>
          </w:p>
          <w:p w14:paraId="0E426536" w14:textId="77777777" w:rsidR="0089114A" w:rsidRPr="0059158B" w:rsidRDefault="0089114A" w:rsidP="00E04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59158B">
              <w:rPr>
                <w:rFonts w:ascii="Times New Roman" w:eastAsia="Times New Roman" w:hAnsi="Times New Roman" w:cs="Times New Roman"/>
                <w:bCs/>
                <w:iCs/>
                <w:lang w:val="ro-MD" w:eastAsia="ru-RU"/>
              </w:rPr>
              <w:t>A = Numărul dosarelor soluționate într-o perioadă de timp</w:t>
            </w:r>
          </w:p>
          <w:p w14:paraId="1BD99AB8" w14:textId="3E6C8A64" w:rsidR="0089114A" w:rsidRPr="0059158B" w:rsidRDefault="0089114A" w:rsidP="0059158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59158B">
              <w:rPr>
                <w:rFonts w:ascii="Times New Roman" w:eastAsia="Times New Roman" w:hAnsi="Times New Roman" w:cs="Times New Roman"/>
                <w:bCs/>
                <w:iCs/>
                <w:lang w:val="ro-MD" w:eastAsia="ru-RU"/>
              </w:rPr>
              <w:t>B = Numărul dosarelor nesoluționate de instanță</w:t>
            </w:r>
            <w:r w:rsidRPr="0059158B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(</w:t>
            </w:r>
            <w:r w:rsidRPr="0059158B">
              <w:rPr>
                <w:rFonts w:ascii="Times New Roman" w:eastAsia="Times New Roman" w:hAnsi="Times New Roman" w:cs="Times New Roman"/>
                <w:bCs/>
                <w:iCs/>
                <w:lang w:val="ro-RO" w:eastAsia="ru-RU"/>
              </w:rPr>
              <w:t>restanța la sfârșitul perioadei)</w:t>
            </w:r>
          </w:p>
        </w:tc>
      </w:tr>
      <w:tr w:rsidR="0089114A" w:rsidRPr="005B50B9" w14:paraId="40DC1A57" w14:textId="77777777" w:rsidTr="006F53E1">
        <w:trPr>
          <w:trHeight w:val="1540"/>
        </w:trPr>
        <w:tc>
          <w:tcPr>
            <w:tcW w:w="7938" w:type="dxa"/>
          </w:tcPr>
          <w:p w14:paraId="5DAA7376" w14:textId="77777777" w:rsidR="0089114A" w:rsidRPr="0059158B" w:rsidRDefault="0089114A" w:rsidP="00E04B9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en-US" w:eastAsia="ru-RU"/>
              </w:rPr>
            </w:pPr>
            <w:r w:rsidRPr="005915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3. Rata deciziilor atacate cu apel/recurs</w:t>
            </w:r>
          </w:p>
          <w:p w14:paraId="6F1C4F41" w14:textId="77777777" w:rsidR="0089114A" w:rsidRPr="0059158B" w:rsidRDefault="0089114A" w:rsidP="00E04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</w:p>
          <w:p w14:paraId="2C196534" w14:textId="77777777" w:rsidR="0089114A" w:rsidRPr="0059158B" w:rsidRDefault="0089114A" w:rsidP="00E04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lang w:val="ro-MD" w:eastAsia="ru-RU"/>
              </w:rPr>
            </w:pPr>
            <w:r w:rsidRPr="0059158B">
              <w:rPr>
                <w:rFonts w:ascii="Times New Roman" w:eastAsia="Times New Roman" w:hAnsi="Times New Roman" w:cs="Times New Roman"/>
                <w:bCs/>
                <w:iCs/>
                <w:lang w:val="ro-MD" w:eastAsia="ru-RU"/>
              </w:rPr>
              <w:t xml:space="preserve">Formula de calcul: </w:t>
            </w:r>
          </w:p>
          <w:p w14:paraId="3A6550EB" w14:textId="6505FA0A" w:rsidR="0089114A" w:rsidRPr="0059158B" w:rsidRDefault="0089114A" w:rsidP="0059158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59158B">
              <w:rPr>
                <w:rFonts w:ascii="Times New Roman" w:eastAsia="Times New Roman" w:hAnsi="Times New Roman" w:cs="Times New Roman"/>
                <w:bCs/>
                <w:iCs/>
                <w:lang w:val="ro-MD" w:eastAsia="ru-RU"/>
              </w:rPr>
              <w:t>% = decizii sau hotărâri atacate cu apel sau recurs / total decizii sau hotărâri emise x 100 %</w:t>
            </w:r>
          </w:p>
        </w:tc>
        <w:tc>
          <w:tcPr>
            <w:tcW w:w="6945" w:type="dxa"/>
          </w:tcPr>
          <w:p w14:paraId="5BDE2841" w14:textId="77777777" w:rsidR="0089114A" w:rsidRPr="0059158B" w:rsidRDefault="0089114A" w:rsidP="00E04B94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915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4. Rata apelurilor reușite</w:t>
            </w:r>
          </w:p>
          <w:p w14:paraId="74BB1A21" w14:textId="77777777" w:rsidR="0089114A" w:rsidRPr="0059158B" w:rsidRDefault="0089114A" w:rsidP="00E04B94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48E65FFF" w14:textId="77777777" w:rsidR="0089114A" w:rsidRPr="0059158B" w:rsidRDefault="0089114A" w:rsidP="00E04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lang w:val="ro-MD" w:eastAsia="ru-RU"/>
              </w:rPr>
            </w:pPr>
            <w:r w:rsidRPr="0059158B">
              <w:rPr>
                <w:rFonts w:ascii="Times New Roman" w:eastAsia="Times New Roman" w:hAnsi="Times New Roman" w:cs="Times New Roman"/>
                <w:bCs/>
                <w:iCs/>
                <w:lang w:val="ro-MD" w:eastAsia="ru-RU"/>
              </w:rPr>
              <w:t xml:space="preserve">Formula de calcul: </w:t>
            </w:r>
          </w:p>
          <w:p w14:paraId="48FD84CA" w14:textId="77777777" w:rsidR="0089114A" w:rsidRPr="0059158B" w:rsidRDefault="0089114A" w:rsidP="00E04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59158B">
              <w:rPr>
                <w:rFonts w:ascii="Times New Roman" w:eastAsia="Times New Roman" w:hAnsi="Times New Roman" w:cs="Times New Roman"/>
                <w:bCs/>
                <w:iCs/>
                <w:lang w:val="ro-MD" w:eastAsia="ru-RU"/>
              </w:rPr>
              <w:t>% = decizii sau hotărâri modificate sau anulate de instanța de apel sau recurs / total decizii sau hotărâri emise x 100 %</w:t>
            </w:r>
            <w:r w:rsidRPr="0059158B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</w:t>
            </w:r>
          </w:p>
        </w:tc>
      </w:tr>
    </w:tbl>
    <w:p w14:paraId="6D6A6F40" w14:textId="480AB129" w:rsidR="00034E72" w:rsidRDefault="00034E72" w:rsidP="00034E72">
      <w:pPr>
        <w:rPr>
          <w:rFonts w:ascii="Times New Roman" w:hAnsi="Times New Roman" w:cs="Times New Roman"/>
          <w:lang w:val="en-US"/>
        </w:rPr>
      </w:pPr>
    </w:p>
    <w:p w14:paraId="5D3B5027" w14:textId="477ED557" w:rsidR="0059158B" w:rsidRDefault="0059158B" w:rsidP="00034E72">
      <w:pPr>
        <w:rPr>
          <w:rFonts w:ascii="Times New Roman" w:hAnsi="Times New Roman" w:cs="Times New Roman"/>
          <w:lang w:val="en-US"/>
        </w:rPr>
      </w:pPr>
    </w:p>
    <w:p w14:paraId="67CB3708" w14:textId="7A0B123B" w:rsidR="0059158B" w:rsidRDefault="0059158B" w:rsidP="00034E72">
      <w:pPr>
        <w:rPr>
          <w:rFonts w:ascii="Times New Roman" w:hAnsi="Times New Roman" w:cs="Times New Roman"/>
          <w:lang w:val="en-US"/>
        </w:rPr>
      </w:pPr>
    </w:p>
    <w:p w14:paraId="0BA1B7C4" w14:textId="77777777" w:rsidR="002E1FD3" w:rsidRDefault="002E1FD3" w:rsidP="00034E72">
      <w:pPr>
        <w:rPr>
          <w:rFonts w:ascii="Times New Roman" w:hAnsi="Times New Roman" w:cs="Times New Roman"/>
          <w:lang w:val="en-US"/>
        </w:rPr>
      </w:pPr>
    </w:p>
    <w:p w14:paraId="46A52417" w14:textId="77777777" w:rsidR="002E1FD3" w:rsidRDefault="002E1FD3" w:rsidP="00034E72">
      <w:pPr>
        <w:rPr>
          <w:rFonts w:ascii="Times New Roman" w:hAnsi="Times New Roman" w:cs="Times New Roman"/>
          <w:lang w:val="en-US"/>
        </w:rPr>
      </w:pPr>
    </w:p>
    <w:p w14:paraId="1A1B0DA9" w14:textId="77777777" w:rsidR="00FB1BB3" w:rsidRDefault="00FB1BB3" w:rsidP="00474515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val="en-US" w:eastAsia="ru-MD"/>
        </w:rPr>
      </w:pPr>
    </w:p>
    <w:p w14:paraId="0117BE17" w14:textId="590E58B0" w:rsidR="00CA782F" w:rsidRPr="001B4705" w:rsidRDefault="00CA782F" w:rsidP="00474515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val="en-US" w:eastAsia="ru-MD"/>
        </w:rPr>
        <w:sectPr w:rsidR="00CA782F" w:rsidRPr="001B4705" w:rsidSect="00CC10C6">
          <w:footerReference w:type="default" r:id="rId8"/>
          <w:type w:val="continuous"/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tbl>
      <w:tblPr>
        <w:tblW w:w="6961" w:type="dxa"/>
        <w:tblInd w:w="-571" w:type="dxa"/>
        <w:tblLayout w:type="fixed"/>
        <w:tblLook w:val="04A0" w:firstRow="1" w:lastRow="0" w:firstColumn="1" w:lastColumn="0" w:noHBand="0" w:noVBand="1"/>
      </w:tblPr>
      <w:tblGrid>
        <w:gridCol w:w="1001"/>
        <w:gridCol w:w="1413"/>
        <w:gridCol w:w="851"/>
        <w:gridCol w:w="850"/>
        <w:gridCol w:w="851"/>
        <w:gridCol w:w="850"/>
        <w:gridCol w:w="851"/>
        <w:gridCol w:w="280"/>
        <w:gridCol w:w="14"/>
      </w:tblGrid>
      <w:tr w:rsidR="00FB1BB3" w:rsidRPr="005B50B9" w14:paraId="5872870E" w14:textId="77777777" w:rsidTr="00E17342">
        <w:trPr>
          <w:trHeight w:val="75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2815700B" w14:textId="77777777" w:rsidR="00FB1BB3" w:rsidRPr="00474515" w:rsidRDefault="00FB1BB3" w:rsidP="00FB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MD"/>
              </w:rPr>
            </w:pPr>
          </w:p>
        </w:tc>
        <w:tc>
          <w:tcPr>
            <w:tcW w:w="5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CF15" w14:textId="595EE21E" w:rsidR="00FB1BB3" w:rsidRPr="001B4705" w:rsidRDefault="00FB1BB3" w:rsidP="00FB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MD"/>
              </w:rPr>
            </w:pPr>
            <w:r w:rsidRPr="00474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MD"/>
              </w:rPr>
              <w:t xml:space="preserve">Cauzele pendinte </w:t>
            </w:r>
            <w:bookmarkStart w:id="1" w:name="_Hlk77075957"/>
            <w:r w:rsidRPr="00474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MD"/>
              </w:rPr>
              <w:t>la</w:t>
            </w:r>
            <w:r w:rsidRPr="00FB1B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MD"/>
              </w:rPr>
              <w:t xml:space="preserve"> </w:t>
            </w:r>
            <w:r w:rsidRPr="00474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MD"/>
              </w:rPr>
              <w:t xml:space="preserve">începutul anului </w:t>
            </w:r>
            <w:bookmarkEnd w:id="1"/>
          </w:p>
          <w:p w14:paraId="7E75A70D" w14:textId="65C531A4" w:rsidR="00FB1BB3" w:rsidRPr="00474515" w:rsidRDefault="00FB1BB3" w:rsidP="0047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</w:pPr>
            <w:r w:rsidRPr="00474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MD"/>
              </w:rPr>
              <w:t>(număr absolut)</w:t>
            </w:r>
          </w:p>
        </w:tc>
        <w:tc>
          <w:tcPr>
            <w:tcW w:w="294" w:type="dxa"/>
            <w:gridSpan w:val="2"/>
            <w:vAlign w:val="center"/>
            <w:hideMark/>
          </w:tcPr>
          <w:p w14:paraId="65F08D88" w14:textId="77777777" w:rsidR="00FB1BB3" w:rsidRPr="00474515" w:rsidRDefault="00FB1BB3" w:rsidP="0047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</w:pPr>
          </w:p>
        </w:tc>
      </w:tr>
      <w:tr w:rsidR="00E17342" w:rsidRPr="001B4705" w14:paraId="55F422B1" w14:textId="77777777" w:rsidTr="00E17342">
        <w:trPr>
          <w:gridAfter w:val="1"/>
          <w:wAfter w:w="14" w:type="dxa"/>
          <w:trHeight w:val="503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A031" w14:textId="00B1E2C0" w:rsidR="00E17342" w:rsidRPr="00E837B6" w:rsidRDefault="00E17342" w:rsidP="00FB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</w:pPr>
            <w:r w:rsidRPr="00E8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Tipul de cauze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3D9E" w14:textId="0A4BE188" w:rsidR="00E17342" w:rsidRPr="00E837B6" w:rsidRDefault="00E17342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E8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 xml:space="preserve">6 luni </w:t>
            </w:r>
            <w:r w:rsidRPr="00E8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D4834" w14:textId="20CDD878" w:rsidR="00E17342" w:rsidRPr="00E837B6" w:rsidRDefault="00E17342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</w:pPr>
            <w:r w:rsidRPr="00E8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 xml:space="preserve">6 luni </w:t>
            </w:r>
            <w:r w:rsidRPr="00E8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5829" w14:textId="6F21B46B" w:rsidR="00E17342" w:rsidRPr="00E837B6" w:rsidRDefault="00E17342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E8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>6 luni 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E6FF" w14:textId="1033862E" w:rsidR="00E17342" w:rsidRPr="00E837B6" w:rsidRDefault="00E17342" w:rsidP="00595B61">
            <w:pPr>
              <w:spacing w:after="0" w:line="240" w:lineRule="auto"/>
              <w:ind w:left="-106" w:right="-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MD"/>
              </w:rPr>
            </w:pPr>
            <w:r w:rsidRPr="00E8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>6 luni 202</w:t>
            </w:r>
            <w:r w:rsidRPr="00E8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MD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4B6C" w14:textId="5A1BD9BB" w:rsidR="00E17342" w:rsidRPr="00E837B6" w:rsidRDefault="00E545D7" w:rsidP="00E17342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>6 luni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MD"/>
              </w:rPr>
              <w:t>3</w:t>
            </w:r>
          </w:p>
        </w:tc>
        <w:tc>
          <w:tcPr>
            <w:tcW w:w="280" w:type="dxa"/>
            <w:vAlign w:val="center"/>
            <w:hideMark/>
          </w:tcPr>
          <w:p w14:paraId="66293571" w14:textId="7239A19F" w:rsidR="00E17342" w:rsidRPr="00474515" w:rsidRDefault="00E17342" w:rsidP="00FB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</w:tr>
      <w:tr w:rsidR="00E17342" w:rsidRPr="001B4705" w14:paraId="3946EEA8" w14:textId="77777777" w:rsidTr="00E17342">
        <w:trPr>
          <w:gridAfter w:val="1"/>
          <w:wAfter w:w="14" w:type="dxa"/>
          <w:trHeight w:val="503"/>
        </w:trPr>
        <w:tc>
          <w:tcPr>
            <w:tcW w:w="2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8EB2" w14:textId="5CDDEF77" w:rsidR="00E17342" w:rsidRPr="00E837B6" w:rsidRDefault="00E17342" w:rsidP="00FB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E8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1. Total cauze civile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86219" w14:textId="1C17E0F2" w:rsidR="00E17342" w:rsidRPr="00E837B6" w:rsidRDefault="00E17342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E837B6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2BCB6" w14:textId="7B1356E4" w:rsidR="00E17342" w:rsidRPr="00E837B6" w:rsidRDefault="00E17342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E837B6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3402B" w14:textId="2FF969EE" w:rsidR="00E17342" w:rsidRPr="00E837B6" w:rsidRDefault="00E17342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E837B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194FA" w14:textId="34E09688" w:rsidR="00E17342" w:rsidRPr="00E837B6" w:rsidRDefault="00E17342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MD"/>
              </w:rPr>
            </w:pPr>
            <w:r w:rsidRPr="00E837B6">
              <w:rPr>
                <w:rFonts w:ascii="Times New Roman" w:eastAsia="Times New Roman" w:hAnsi="Times New Roman" w:cs="Times New Roman"/>
                <w:sz w:val="24"/>
                <w:szCs w:val="24"/>
                <w:lang w:eastAsia="ru-MD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EA24C" w14:textId="6C54FA53" w:rsidR="00E17342" w:rsidRPr="00AD44B8" w:rsidRDefault="005561D4" w:rsidP="00E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MD"/>
              </w:rPr>
            </w:pPr>
            <w:r w:rsidRPr="00AD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MD"/>
              </w:rPr>
              <w:t>111</w:t>
            </w:r>
          </w:p>
        </w:tc>
        <w:tc>
          <w:tcPr>
            <w:tcW w:w="280" w:type="dxa"/>
            <w:vAlign w:val="center"/>
            <w:hideMark/>
          </w:tcPr>
          <w:p w14:paraId="4FF9B2A3" w14:textId="0DCD1797" w:rsidR="00E17342" w:rsidRPr="00474515" w:rsidRDefault="00E17342" w:rsidP="00FB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</w:tr>
      <w:tr w:rsidR="00E17342" w:rsidRPr="001B4705" w14:paraId="5AD07F62" w14:textId="77777777" w:rsidTr="00E17342">
        <w:trPr>
          <w:gridAfter w:val="1"/>
          <w:wAfter w:w="14" w:type="dxa"/>
          <w:trHeight w:val="503"/>
        </w:trPr>
        <w:tc>
          <w:tcPr>
            <w:tcW w:w="2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EA5E" w14:textId="6E95D5D2" w:rsidR="00E17342" w:rsidRPr="00E837B6" w:rsidRDefault="00E17342" w:rsidP="00FB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E8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2. Total cauze comerciale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EF83D" w14:textId="5B1D62C7" w:rsidR="00E17342" w:rsidRPr="00E837B6" w:rsidRDefault="00E17342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E837B6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AC74A" w14:textId="0E61A81B" w:rsidR="00E17342" w:rsidRPr="00E837B6" w:rsidRDefault="00E17342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E837B6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2DA76" w14:textId="537AC2B6" w:rsidR="00E17342" w:rsidRPr="00E837B6" w:rsidRDefault="00E17342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E837B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3B132" w14:textId="1E91BF01" w:rsidR="00E17342" w:rsidRPr="00E837B6" w:rsidRDefault="00E17342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MD"/>
              </w:rPr>
            </w:pPr>
            <w:r w:rsidRPr="00E837B6">
              <w:rPr>
                <w:rFonts w:ascii="Times New Roman" w:eastAsia="Times New Roman" w:hAnsi="Times New Roman" w:cs="Times New Roman"/>
                <w:sz w:val="24"/>
                <w:szCs w:val="24"/>
                <w:lang w:eastAsia="ru-MD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841C1" w14:textId="06742629" w:rsidR="00E17342" w:rsidRPr="00AD44B8" w:rsidRDefault="005561D4" w:rsidP="00E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MD"/>
              </w:rPr>
            </w:pPr>
            <w:r w:rsidRPr="00AD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MD"/>
              </w:rPr>
              <w:t>17</w:t>
            </w:r>
          </w:p>
        </w:tc>
        <w:tc>
          <w:tcPr>
            <w:tcW w:w="280" w:type="dxa"/>
            <w:vAlign w:val="center"/>
            <w:hideMark/>
          </w:tcPr>
          <w:p w14:paraId="6C963DDF" w14:textId="56C59CAB" w:rsidR="00E17342" w:rsidRPr="00474515" w:rsidRDefault="00E17342" w:rsidP="00FB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</w:tr>
      <w:tr w:rsidR="00E17342" w:rsidRPr="001B4705" w14:paraId="0D584674" w14:textId="77777777" w:rsidTr="00E17342">
        <w:trPr>
          <w:gridAfter w:val="1"/>
          <w:wAfter w:w="14" w:type="dxa"/>
          <w:trHeight w:val="503"/>
        </w:trPr>
        <w:tc>
          <w:tcPr>
            <w:tcW w:w="2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6954" w14:textId="57227D51" w:rsidR="00E17342" w:rsidRPr="00E837B6" w:rsidRDefault="00E17342" w:rsidP="00FB1BB3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E8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3. Total cauze insolvabilitate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DE470" w14:textId="11635558" w:rsidR="00E17342" w:rsidRPr="00E837B6" w:rsidRDefault="00E17342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E837B6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8E87F" w14:textId="278CB515" w:rsidR="00E17342" w:rsidRPr="00E837B6" w:rsidRDefault="00E17342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E837B6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76A33" w14:textId="5C0BAEDC" w:rsidR="00E17342" w:rsidRPr="00E837B6" w:rsidRDefault="00E17342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E837B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1E039" w14:textId="585959AF" w:rsidR="00E17342" w:rsidRPr="00E837B6" w:rsidRDefault="00E17342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MD"/>
              </w:rPr>
            </w:pPr>
            <w:r w:rsidRPr="00E837B6">
              <w:rPr>
                <w:rFonts w:ascii="Times New Roman" w:eastAsia="Times New Roman" w:hAnsi="Times New Roman" w:cs="Times New Roman"/>
                <w:sz w:val="24"/>
                <w:szCs w:val="24"/>
                <w:lang w:eastAsia="ru-M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011F6" w14:textId="30E8ABFE" w:rsidR="00E17342" w:rsidRPr="00AD44B8" w:rsidRDefault="005561D4" w:rsidP="00E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MD"/>
              </w:rPr>
            </w:pPr>
            <w:r w:rsidRPr="00AD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MD"/>
              </w:rPr>
              <w:t>0</w:t>
            </w:r>
          </w:p>
        </w:tc>
        <w:tc>
          <w:tcPr>
            <w:tcW w:w="280" w:type="dxa"/>
            <w:vAlign w:val="center"/>
            <w:hideMark/>
          </w:tcPr>
          <w:p w14:paraId="770EC995" w14:textId="7987EDF0" w:rsidR="00E17342" w:rsidRPr="00474515" w:rsidRDefault="00E17342" w:rsidP="00FB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</w:tr>
      <w:tr w:rsidR="00E17342" w:rsidRPr="001B4705" w14:paraId="14E743EA" w14:textId="77777777" w:rsidTr="00E17342">
        <w:trPr>
          <w:gridAfter w:val="1"/>
          <w:wAfter w:w="14" w:type="dxa"/>
          <w:trHeight w:val="503"/>
        </w:trPr>
        <w:tc>
          <w:tcPr>
            <w:tcW w:w="2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1509" w14:textId="4E37C2C2" w:rsidR="00E17342" w:rsidRPr="00E837B6" w:rsidRDefault="00E17342" w:rsidP="00FB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MD"/>
              </w:rPr>
            </w:pPr>
            <w:r w:rsidRPr="00E8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MD"/>
              </w:rPr>
              <w:t>4. Total cauze de contencios administrativ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5E21A" w14:textId="2ACDDDC6" w:rsidR="00E17342" w:rsidRPr="00E837B6" w:rsidRDefault="00E17342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E837B6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6BFCE" w14:textId="47400BA8" w:rsidR="00E17342" w:rsidRPr="00E837B6" w:rsidRDefault="00E17342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E837B6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7D90D" w14:textId="7F0C0EC9" w:rsidR="00E17342" w:rsidRPr="00E837B6" w:rsidRDefault="00E17342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E837B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EBF4F" w14:textId="051E4C97" w:rsidR="00E17342" w:rsidRPr="00E837B6" w:rsidRDefault="00E17342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MD"/>
              </w:rPr>
            </w:pPr>
            <w:r w:rsidRPr="00E837B6">
              <w:rPr>
                <w:rFonts w:ascii="Times New Roman" w:eastAsia="Times New Roman" w:hAnsi="Times New Roman" w:cs="Times New Roman"/>
                <w:sz w:val="24"/>
                <w:szCs w:val="24"/>
                <w:lang w:eastAsia="ru-MD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FD3F9" w14:textId="49D55643" w:rsidR="00E17342" w:rsidRPr="00AD44B8" w:rsidRDefault="005561D4" w:rsidP="00E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MD"/>
              </w:rPr>
            </w:pPr>
            <w:r w:rsidRPr="00AD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MD"/>
              </w:rPr>
              <w:t>30</w:t>
            </w:r>
          </w:p>
        </w:tc>
        <w:tc>
          <w:tcPr>
            <w:tcW w:w="280" w:type="dxa"/>
            <w:vAlign w:val="center"/>
            <w:hideMark/>
          </w:tcPr>
          <w:p w14:paraId="072AED89" w14:textId="5D2E7C9F" w:rsidR="00E17342" w:rsidRPr="00474515" w:rsidRDefault="00E17342" w:rsidP="00FB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</w:tr>
      <w:tr w:rsidR="00E17342" w:rsidRPr="001B4705" w14:paraId="3F104656" w14:textId="77777777" w:rsidTr="00E17342">
        <w:trPr>
          <w:gridAfter w:val="1"/>
          <w:wAfter w:w="14" w:type="dxa"/>
          <w:trHeight w:val="503"/>
        </w:trPr>
        <w:tc>
          <w:tcPr>
            <w:tcW w:w="2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092D" w14:textId="2D9BCC0B" w:rsidR="00E17342" w:rsidRPr="00E837B6" w:rsidRDefault="00E17342" w:rsidP="00FB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E8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5. Total cauze penale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92A56" w14:textId="36C1AF60" w:rsidR="00E17342" w:rsidRPr="00E837B6" w:rsidRDefault="00E17342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E837B6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5B6F7" w14:textId="0CA01E4C" w:rsidR="00E17342" w:rsidRPr="00E837B6" w:rsidRDefault="00E17342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E837B6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3CCA2" w14:textId="75B70506" w:rsidR="00E17342" w:rsidRPr="00E837B6" w:rsidRDefault="00E17342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E837B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E08B1" w14:textId="60209EF5" w:rsidR="00E17342" w:rsidRPr="00E837B6" w:rsidRDefault="00E17342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MD"/>
              </w:rPr>
            </w:pPr>
            <w:r w:rsidRPr="00E837B6">
              <w:rPr>
                <w:rFonts w:ascii="Times New Roman" w:eastAsia="Times New Roman" w:hAnsi="Times New Roman" w:cs="Times New Roman"/>
                <w:sz w:val="24"/>
                <w:szCs w:val="24"/>
                <w:lang w:eastAsia="ru-MD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F8958" w14:textId="687358EF" w:rsidR="00E17342" w:rsidRPr="00AD44B8" w:rsidRDefault="005561D4" w:rsidP="00E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MD"/>
              </w:rPr>
            </w:pPr>
            <w:r w:rsidRPr="00AD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MD"/>
              </w:rPr>
              <w:t>202</w:t>
            </w:r>
          </w:p>
        </w:tc>
        <w:tc>
          <w:tcPr>
            <w:tcW w:w="280" w:type="dxa"/>
            <w:vAlign w:val="center"/>
            <w:hideMark/>
          </w:tcPr>
          <w:p w14:paraId="53ECD0BA" w14:textId="455FCEDB" w:rsidR="00E17342" w:rsidRPr="00474515" w:rsidRDefault="00E17342" w:rsidP="00FB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</w:tr>
      <w:tr w:rsidR="00E17342" w:rsidRPr="001B4705" w14:paraId="0CEAE82D" w14:textId="77777777" w:rsidTr="00E17342">
        <w:trPr>
          <w:gridAfter w:val="1"/>
          <w:wAfter w:w="14" w:type="dxa"/>
          <w:trHeight w:val="503"/>
        </w:trPr>
        <w:tc>
          <w:tcPr>
            <w:tcW w:w="2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BFCD" w14:textId="7DDB89FA" w:rsidR="00E17342" w:rsidRPr="00E837B6" w:rsidRDefault="00E17342" w:rsidP="00FB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E8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6</w:t>
            </w:r>
            <w:r w:rsidRPr="00E8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>.</w:t>
            </w:r>
            <w:r w:rsidRPr="00E8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 xml:space="preserve"> Materiale </w:t>
            </w:r>
            <w:r w:rsidRPr="00E8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>p</w:t>
            </w:r>
            <w:r w:rsidRPr="00E8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enale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CA17C" w14:textId="3F71C36D" w:rsidR="00E17342" w:rsidRPr="00E837B6" w:rsidRDefault="00E17342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E837B6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E0F2E" w14:textId="0948B8F6" w:rsidR="00E17342" w:rsidRPr="00E837B6" w:rsidRDefault="00E17342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E837B6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ADA57" w14:textId="45EC598F" w:rsidR="00E17342" w:rsidRPr="00E837B6" w:rsidRDefault="00E17342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E837B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6FE4A" w14:textId="49EA15F5" w:rsidR="00E17342" w:rsidRPr="00E837B6" w:rsidRDefault="00E17342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MD"/>
              </w:rPr>
            </w:pPr>
            <w:r w:rsidRPr="00E837B6">
              <w:rPr>
                <w:rFonts w:ascii="Times New Roman" w:eastAsia="Times New Roman" w:hAnsi="Times New Roman" w:cs="Times New Roman"/>
                <w:sz w:val="24"/>
                <w:szCs w:val="24"/>
                <w:lang w:eastAsia="ru-MD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1DE9F" w14:textId="0C77AD4E" w:rsidR="00E17342" w:rsidRPr="00AD44B8" w:rsidRDefault="005561D4" w:rsidP="00E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MD"/>
              </w:rPr>
            </w:pPr>
            <w:r w:rsidRPr="00AD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MD"/>
              </w:rPr>
              <w:t>66</w:t>
            </w:r>
          </w:p>
        </w:tc>
        <w:tc>
          <w:tcPr>
            <w:tcW w:w="280" w:type="dxa"/>
            <w:vAlign w:val="center"/>
            <w:hideMark/>
          </w:tcPr>
          <w:p w14:paraId="2949BD2B" w14:textId="7A8F1B93" w:rsidR="00E17342" w:rsidRPr="00474515" w:rsidRDefault="00E17342" w:rsidP="00FB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</w:tr>
      <w:tr w:rsidR="00E17342" w:rsidRPr="001B4705" w14:paraId="759BDDB2" w14:textId="77777777" w:rsidTr="00E17342">
        <w:trPr>
          <w:gridAfter w:val="1"/>
          <w:wAfter w:w="14" w:type="dxa"/>
          <w:trHeight w:val="503"/>
        </w:trPr>
        <w:tc>
          <w:tcPr>
            <w:tcW w:w="2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C573" w14:textId="14A186DF" w:rsidR="00E17342" w:rsidRPr="00E837B6" w:rsidRDefault="00E17342" w:rsidP="00FB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E8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 xml:space="preserve">7. Total cauze contravenţionale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962CE" w14:textId="0A63065E" w:rsidR="00E17342" w:rsidRPr="00E837B6" w:rsidRDefault="00E17342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E837B6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A8BFE" w14:textId="17349287" w:rsidR="00E17342" w:rsidRPr="00E837B6" w:rsidRDefault="00E17342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E837B6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ED0A8" w14:textId="56E5F4C5" w:rsidR="00E17342" w:rsidRPr="00E837B6" w:rsidRDefault="00E17342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E837B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76485" w14:textId="5C4763BC" w:rsidR="00E17342" w:rsidRPr="00E837B6" w:rsidRDefault="00E17342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MD"/>
              </w:rPr>
            </w:pPr>
            <w:r w:rsidRPr="00E837B6">
              <w:rPr>
                <w:rFonts w:ascii="Times New Roman" w:eastAsia="Times New Roman" w:hAnsi="Times New Roman" w:cs="Times New Roman"/>
                <w:sz w:val="24"/>
                <w:szCs w:val="24"/>
                <w:lang w:eastAsia="ru-MD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76434" w14:textId="4B8630EC" w:rsidR="00E17342" w:rsidRPr="00AD44B8" w:rsidRDefault="005561D4" w:rsidP="00E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MD"/>
              </w:rPr>
            </w:pPr>
            <w:r w:rsidRPr="00AD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MD"/>
              </w:rPr>
              <w:t>32</w:t>
            </w:r>
          </w:p>
        </w:tc>
        <w:tc>
          <w:tcPr>
            <w:tcW w:w="280" w:type="dxa"/>
            <w:vAlign w:val="center"/>
            <w:hideMark/>
          </w:tcPr>
          <w:p w14:paraId="0567AE71" w14:textId="797EC3B8" w:rsidR="00E17342" w:rsidRPr="00474515" w:rsidRDefault="00E17342" w:rsidP="00FB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</w:tr>
      <w:tr w:rsidR="00E17342" w:rsidRPr="001B4705" w14:paraId="044B4F74" w14:textId="77777777" w:rsidTr="00E17342">
        <w:trPr>
          <w:gridAfter w:val="1"/>
          <w:wAfter w:w="14" w:type="dxa"/>
          <w:trHeight w:val="455"/>
        </w:trPr>
        <w:tc>
          <w:tcPr>
            <w:tcW w:w="2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C467" w14:textId="34EB57A5" w:rsidR="00E17342" w:rsidRPr="00E837B6" w:rsidRDefault="00E17342" w:rsidP="00FB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E8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8. Total alte categorii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7DCDF" w14:textId="13F7E87E" w:rsidR="00E17342" w:rsidRPr="00E837B6" w:rsidRDefault="00E17342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E837B6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46629" w14:textId="4EEC1E74" w:rsidR="00E17342" w:rsidRPr="00E837B6" w:rsidRDefault="00E17342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E837B6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B6C2D" w14:textId="53592FC4" w:rsidR="00E17342" w:rsidRPr="00E837B6" w:rsidRDefault="00E17342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E837B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1BC23" w14:textId="17AFFA7B" w:rsidR="00E17342" w:rsidRPr="00E837B6" w:rsidRDefault="00E17342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MD"/>
              </w:rPr>
            </w:pPr>
            <w:r w:rsidRPr="00E837B6">
              <w:rPr>
                <w:rFonts w:ascii="Times New Roman" w:eastAsia="Times New Roman" w:hAnsi="Times New Roman" w:cs="Times New Roman"/>
                <w:sz w:val="24"/>
                <w:szCs w:val="24"/>
                <w:lang w:eastAsia="ru-MD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3A48B" w14:textId="06F52442" w:rsidR="00E17342" w:rsidRPr="00AD44B8" w:rsidRDefault="00CF7E23" w:rsidP="00E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MD"/>
              </w:rPr>
            </w:pPr>
            <w:r w:rsidRPr="00AD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MD"/>
              </w:rPr>
              <w:t>13</w:t>
            </w:r>
          </w:p>
        </w:tc>
        <w:tc>
          <w:tcPr>
            <w:tcW w:w="280" w:type="dxa"/>
            <w:vAlign w:val="center"/>
            <w:hideMark/>
          </w:tcPr>
          <w:p w14:paraId="10A0CFA9" w14:textId="1D25DA47" w:rsidR="00E17342" w:rsidRPr="00474515" w:rsidRDefault="00E17342" w:rsidP="00FB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</w:tr>
      <w:tr w:rsidR="00E17342" w:rsidRPr="001B4705" w14:paraId="0320075F" w14:textId="77777777" w:rsidTr="00E17342">
        <w:trPr>
          <w:gridAfter w:val="1"/>
          <w:wAfter w:w="14" w:type="dxa"/>
          <w:trHeight w:val="702"/>
        </w:trPr>
        <w:tc>
          <w:tcPr>
            <w:tcW w:w="2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C079" w14:textId="76495D2F" w:rsidR="00E17342" w:rsidRPr="00E837B6" w:rsidRDefault="00E17342" w:rsidP="00FB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E8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Totalul calculat de cauze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35B229F5" w14:textId="289EE0EC" w:rsidR="00E17342" w:rsidRPr="00E837B6" w:rsidRDefault="00E17342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E8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1863FB8A" w14:textId="1F8A5410" w:rsidR="00E17342" w:rsidRPr="00E837B6" w:rsidRDefault="00E17342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E8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197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0D82CF5B" w14:textId="18C7A5D5" w:rsidR="00E17342" w:rsidRPr="00E837B6" w:rsidRDefault="00E17342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E8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>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6E599106" w14:textId="320A14AA" w:rsidR="00E17342" w:rsidRPr="00E837B6" w:rsidRDefault="00E17342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MD"/>
              </w:rPr>
            </w:pPr>
            <w:r w:rsidRPr="00E8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MD"/>
              </w:rPr>
              <w:t>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3F509B13" w14:textId="17941F32" w:rsidR="00E17342" w:rsidRPr="00E837B6" w:rsidRDefault="00CF7E23" w:rsidP="00E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MD"/>
              </w:rPr>
              <w:t>471</w:t>
            </w:r>
          </w:p>
        </w:tc>
        <w:tc>
          <w:tcPr>
            <w:tcW w:w="280" w:type="dxa"/>
            <w:vAlign w:val="center"/>
          </w:tcPr>
          <w:p w14:paraId="72640BA7" w14:textId="2EBDB835" w:rsidR="00E17342" w:rsidRPr="00474515" w:rsidRDefault="00E17342" w:rsidP="00FB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</w:tr>
    </w:tbl>
    <w:p w14:paraId="0D1CA4EE" w14:textId="1EEFF024" w:rsidR="00474515" w:rsidRPr="001B4705" w:rsidRDefault="00474515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pPr w:leftFromText="180" w:rightFromText="180" w:horzAnchor="margin" w:tblpXSpec="right" w:tblpY="215"/>
        <w:tblW w:w="7458" w:type="dxa"/>
        <w:tblLook w:val="04A0" w:firstRow="1" w:lastRow="0" w:firstColumn="1" w:lastColumn="0" w:noHBand="0" w:noVBand="1"/>
      </w:tblPr>
      <w:tblGrid>
        <w:gridCol w:w="882"/>
        <w:gridCol w:w="912"/>
        <w:gridCol w:w="1141"/>
        <w:gridCol w:w="893"/>
        <w:gridCol w:w="795"/>
        <w:gridCol w:w="993"/>
        <w:gridCol w:w="992"/>
        <w:gridCol w:w="850"/>
      </w:tblGrid>
      <w:tr w:rsidR="008C36DF" w:rsidRPr="001B4705" w14:paraId="12152F57" w14:textId="77777777" w:rsidTr="00AD44B8">
        <w:trPr>
          <w:trHeight w:val="25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0391957C" w14:textId="77777777" w:rsidR="008C36DF" w:rsidRPr="001B4705" w:rsidRDefault="008C36DF" w:rsidP="00C75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MD" w:eastAsia="ru-MD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6222A44A" w14:textId="77777777" w:rsidR="008C36DF" w:rsidRPr="001B4705" w:rsidRDefault="008C36DF" w:rsidP="00C75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MD" w:eastAsia="ru-MD"/>
              </w:rPr>
            </w:pPr>
          </w:p>
        </w:tc>
        <w:tc>
          <w:tcPr>
            <w:tcW w:w="5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E730" w14:textId="2BA132B2" w:rsidR="008C36DF" w:rsidRPr="001B4705" w:rsidRDefault="008C36DF" w:rsidP="00C75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MD" w:eastAsia="ru-MD"/>
              </w:rPr>
            </w:pPr>
          </w:p>
          <w:p w14:paraId="0827EC38" w14:textId="3B032D68" w:rsidR="008C36DF" w:rsidRPr="007B030A" w:rsidRDefault="008C36DF" w:rsidP="00C75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MD" w:eastAsia="ru-MD"/>
              </w:rPr>
            </w:pPr>
            <w:r w:rsidRPr="007D65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ru-MD" w:eastAsia="ru-MD"/>
              </w:rPr>
              <w:t xml:space="preserve">Cauzele noi </w:t>
            </w:r>
            <w:r w:rsidRPr="007B03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MD" w:eastAsia="ru-MD"/>
              </w:rPr>
              <w:t>(număr absolut)</w:t>
            </w:r>
          </w:p>
          <w:p w14:paraId="782A733D" w14:textId="3FC87471" w:rsidR="008C36DF" w:rsidRPr="007D65D1" w:rsidRDefault="008C36DF" w:rsidP="00C75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MD" w:eastAsia="ru-MD"/>
              </w:rPr>
            </w:pPr>
          </w:p>
        </w:tc>
      </w:tr>
      <w:tr w:rsidR="00DE44B9" w:rsidRPr="001B4705" w14:paraId="4C54FDC2" w14:textId="77777777" w:rsidTr="00AD44B8">
        <w:trPr>
          <w:trHeight w:val="80"/>
        </w:trPr>
        <w:tc>
          <w:tcPr>
            <w:tcW w:w="2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D985" w14:textId="77777777" w:rsidR="008C36DF" w:rsidRPr="00883F9D" w:rsidRDefault="008C36DF" w:rsidP="00C750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MD" w:eastAsia="ru-MD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F2861" w14:textId="77777777" w:rsidR="008C36DF" w:rsidRPr="001B4705" w:rsidRDefault="008C36DF" w:rsidP="00C7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6B702" w14:textId="03206B40" w:rsidR="008C36DF" w:rsidRPr="007D65D1" w:rsidRDefault="008C36DF" w:rsidP="00C7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8C97" w14:textId="77777777" w:rsidR="008C36DF" w:rsidRPr="007D65D1" w:rsidRDefault="008C36DF" w:rsidP="00C7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9F2FA" w14:textId="77777777" w:rsidR="008C36DF" w:rsidRPr="007D65D1" w:rsidRDefault="008C36DF" w:rsidP="00C7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2D90" w14:textId="66058B9D" w:rsidR="008C36DF" w:rsidRPr="007D65D1" w:rsidRDefault="008C36DF" w:rsidP="00C7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</w:tr>
      <w:tr w:rsidR="00C7509B" w:rsidRPr="001B4705" w14:paraId="6EE5C6D7" w14:textId="77777777" w:rsidTr="00AD44B8">
        <w:trPr>
          <w:trHeight w:val="503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46E2" w14:textId="1D1C5174" w:rsidR="00C7509B" w:rsidRPr="00C7509B" w:rsidRDefault="00C7509B" w:rsidP="00C75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</w:pPr>
            <w:r w:rsidRPr="00C75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Tipul de cauze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C649" w14:textId="2A8EE239" w:rsidR="00C7509B" w:rsidRPr="00C7509B" w:rsidRDefault="00C7509B" w:rsidP="00C75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</w:pPr>
            <w:r w:rsidRPr="00C75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 xml:space="preserve">6 luni </w:t>
            </w:r>
            <w:r w:rsidRPr="00C75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2019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7429" w14:textId="46896D16" w:rsidR="00C7509B" w:rsidRPr="00C7509B" w:rsidRDefault="00C7509B" w:rsidP="00C7509B">
            <w:pPr>
              <w:spacing w:after="0" w:line="240" w:lineRule="auto"/>
              <w:ind w:left="-112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</w:pPr>
            <w:r w:rsidRPr="00C75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 xml:space="preserve">6 luni </w:t>
            </w:r>
            <w:r w:rsidRPr="00C75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0AE8" w14:textId="212AD0AB" w:rsidR="00C7509B" w:rsidRPr="00C7509B" w:rsidRDefault="00C7509B" w:rsidP="00C7509B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</w:pPr>
            <w:r w:rsidRPr="00C75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>6 luni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12DF1" w14:textId="0293E446" w:rsidR="00C7509B" w:rsidRPr="00C7509B" w:rsidRDefault="00C7509B" w:rsidP="00C7509B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</w:pPr>
            <w:r w:rsidRPr="00C75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>6 luni 202</w:t>
            </w:r>
            <w:r w:rsidRPr="00C75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MD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4119" w14:textId="6957913D" w:rsidR="00C7509B" w:rsidRPr="00C7509B" w:rsidRDefault="00AD44B8" w:rsidP="00C7509B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>6 luni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MD"/>
              </w:rPr>
              <w:t>3</w:t>
            </w:r>
          </w:p>
        </w:tc>
      </w:tr>
      <w:tr w:rsidR="00C7509B" w:rsidRPr="001B4705" w14:paraId="22F98E89" w14:textId="77777777" w:rsidTr="00AD44B8">
        <w:trPr>
          <w:trHeight w:val="503"/>
        </w:trPr>
        <w:tc>
          <w:tcPr>
            <w:tcW w:w="2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CD16" w14:textId="662AEA9F" w:rsidR="00C7509B" w:rsidRPr="00C7509B" w:rsidRDefault="00C7509B" w:rsidP="00C7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</w:pPr>
            <w:r w:rsidRPr="00C75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1. Total cauze civile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7632" w14:textId="7EA91516" w:rsidR="00C7509B" w:rsidRPr="00C7509B" w:rsidRDefault="00C7509B" w:rsidP="00D6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</w:pPr>
            <w:r w:rsidRPr="00C7509B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37B7D" w14:textId="379AEE06" w:rsidR="00C7509B" w:rsidRPr="00C7509B" w:rsidRDefault="00C7509B" w:rsidP="00C7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C7509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53D48" w14:textId="4DAA1E7E" w:rsidR="00C7509B" w:rsidRPr="00C7509B" w:rsidRDefault="00C7509B" w:rsidP="00C7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C7509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4258E" w14:textId="1260981A" w:rsidR="00C7509B" w:rsidRPr="00C7509B" w:rsidRDefault="00C7509B" w:rsidP="00C7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09B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219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CD696" w14:textId="36CC9A57" w:rsidR="00C7509B" w:rsidRPr="009761F0" w:rsidRDefault="0092317B" w:rsidP="00C7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97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190</w:t>
            </w:r>
          </w:p>
        </w:tc>
      </w:tr>
      <w:tr w:rsidR="00C7509B" w:rsidRPr="001B4705" w14:paraId="7FDDED5C" w14:textId="77777777" w:rsidTr="00AD44B8">
        <w:trPr>
          <w:trHeight w:val="503"/>
        </w:trPr>
        <w:tc>
          <w:tcPr>
            <w:tcW w:w="2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C9F52" w14:textId="33C9AF5E" w:rsidR="00C7509B" w:rsidRPr="00C7509B" w:rsidRDefault="00C7509B" w:rsidP="00C7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C75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2. Total cauze comerciale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52474" w14:textId="1EB7C622" w:rsidR="00C7509B" w:rsidRPr="00C7509B" w:rsidRDefault="00C7509B" w:rsidP="00D6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C750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4751B" w14:textId="0B38D208" w:rsidR="00C7509B" w:rsidRPr="00C7509B" w:rsidRDefault="00C7509B" w:rsidP="00C7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C750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D50EA" w14:textId="1DDE41EB" w:rsidR="00C7509B" w:rsidRPr="00C7509B" w:rsidRDefault="00C7509B" w:rsidP="00C7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C7509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C2406" w14:textId="72939302" w:rsidR="00C7509B" w:rsidRPr="00C7509B" w:rsidRDefault="00C7509B" w:rsidP="00C7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09B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6257C" w14:textId="4706D725" w:rsidR="00C7509B" w:rsidRPr="009761F0" w:rsidRDefault="0092317B" w:rsidP="00C7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97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37</w:t>
            </w:r>
          </w:p>
        </w:tc>
      </w:tr>
      <w:tr w:rsidR="00C7509B" w:rsidRPr="001B4705" w14:paraId="5D99EBB4" w14:textId="77777777" w:rsidTr="00AD44B8">
        <w:trPr>
          <w:trHeight w:val="503"/>
        </w:trPr>
        <w:tc>
          <w:tcPr>
            <w:tcW w:w="2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BF45" w14:textId="4E3EB9A1" w:rsidR="00C7509B" w:rsidRPr="00C7509B" w:rsidRDefault="00C7509B" w:rsidP="00C750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C75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3. Total cauze insolvabilitate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FCB0" w14:textId="227BAE3D" w:rsidR="00C7509B" w:rsidRPr="00C7509B" w:rsidRDefault="00C7509B" w:rsidP="00D63A5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C75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4F563" w14:textId="7DD80D08" w:rsidR="00C7509B" w:rsidRPr="00C7509B" w:rsidRDefault="00C7509B" w:rsidP="00C7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C750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6D990" w14:textId="6478F8EB" w:rsidR="00C7509B" w:rsidRPr="00C7509B" w:rsidRDefault="00C7509B" w:rsidP="00C7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C750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00AAE" w14:textId="0FF249E2" w:rsidR="00C7509B" w:rsidRPr="00C7509B" w:rsidRDefault="00C7509B" w:rsidP="00C7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09B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55A3B" w14:textId="6C787D0E" w:rsidR="00C7509B" w:rsidRPr="009761F0" w:rsidRDefault="0092317B" w:rsidP="00C7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97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0</w:t>
            </w:r>
          </w:p>
        </w:tc>
      </w:tr>
      <w:tr w:rsidR="00C7509B" w:rsidRPr="001B4705" w14:paraId="5EA276BC" w14:textId="77777777" w:rsidTr="00AD44B8">
        <w:trPr>
          <w:trHeight w:val="503"/>
        </w:trPr>
        <w:tc>
          <w:tcPr>
            <w:tcW w:w="2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60CD" w14:textId="77777777" w:rsidR="00C7509B" w:rsidRPr="00C7509B" w:rsidRDefault="00C7509B" w:rsidP="00C7509B">
            <w:pPr>
              <w:spacing w:after="0" w:line="240" w:lineRule="auto"/>
              <w:ind w:right="-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MD"/>
              </w:rPr>
            </w:pPr>
            <w:r w:rsidRPr="00C750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MD"/>
              </w:rPr>
              <w:t xml:space="preserve">4.Total cauze de </w:t>
            </w:r>
            <w:r w:rsidRPr="00C75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MD"/>
              </w:rPr>
              <w:t>contencios</w:t>
            </w:r>
            <w:r w:rsidRPr="00C750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MD"/>
              </w:rPr>
              <w:t xml:space="preserve"> </w:t>
            </w:r>
          </w:p>
          <w:p w14:paraId="3D01A1CC" w14:textId="355C6A25" w:rsidR="00C7509B" w:rsidRPr="00C7509B" w:rsidRDefault="00C7509B" w:rsidP="00C750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MD"/>
              </w:rPr>
            </w:pPr>
            <w:r w:rsidRPr="00C750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MD"/>
              </w:rPr>
              <w:t>administrativ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247C" w14:textId="5D0915E7" w:rsidR="00C7509B" w:rsidRPr="00C7509B" w:rsidRDefault="00C7509B" w:rsidP="00D63A5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MD"/>
              </w:rPr>
            </w:pPr>
            <w:r w:rsidRPr="00C7509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71AA9" w14:textId="409A1E9A" w:rsidR="00C7509B" w:rsidRPr="00C7509B" w:rsidRDefault="00C7509B" w:rsidP="00C7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C7509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6B99B" w14:textId="7394D20F" w:rsidR="00C7509B" w:rsidRPr="00C7509B" w:rsidRDefault="00C7509B" w:rsidP="00C7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C7509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5FAD0" w14:textId="2F4B7AAB" w:rsidR="00C7509B" w:rsidRPr="00C7509B" w:rsidRDefault="00C7509B" w:rsidP="00C7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09B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B64F3" w14:textId="0F0AA42F" w:rsidR="00C7509B" w:rsidRPr="009761F0" w:rsidRDefault="0092317B" w:rsidP="00C7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97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84</w:t>
            </w:r>
          </w:p>
        </w:tc>
      </w:tr>
      <w:tr w:rsidR="00C7509B" w:rsidRPr="001B4705" w14:paraId="0046A4E4" w14:textId="77777777" w:rsidTr="00AD44B8">
        <w:trPr>
          <w:trHeight w:val="503"/>
        </w:trPr>
        <w:tc>
          <w:tcPr>
            <w:tcW w:w="2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29B7" w14:textId="56BA0C44" w:rsidR="00C7509B" w:rsidRPr="00C7509B" w:rsidRDefault="00C7509B" w:rsidP="00C7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C75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5. Total cauze penale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84CB" w14:textId="7DADB747" w:rsidR="00C7509B" w:rsidRPr="00C7509B" w:rsidRDefault="00C7509B" w:rsidP="00D6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C7509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EA538" w14:textId="0C5D11BD" w:rsidR="00C7509B" w:rsidRPr="00C7509B" w:rsidRDefault="00C7509B" w:rsidP="00C7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C7509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53302" w14:textId="697E2559" w:rsidR="00C7509B" w:rsidRPr="00C7509B" w:rsidRDefault="00C7509B" w:rsidP="00C7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C7509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86BAA" w14:textId="276BAF2F" w:rsidR="00C7509B" w:rsidRPr="00C7509B" w:rsidRDefault="00C7509B" w:rsidP="00C7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09B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229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28927" w14:textId="1A2EAAE4" w:rsidR="00C7509B" w:rsidRPr="009761F0" w:rsidRDefault="0092317B" w:rsidP="00C7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97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191</w:t>
            </w:r>
          </w:p>
        </w:tc>
      </w:tr>
      <w:tr w:rsidR="00C7509B" w:rsidRPr="001B4705" w14:paraId="6DCBAC2B" w14:textId="77777777" w:rsidTr="00AD44B8">
        <w:trPr>
          <w:trHeight w:val="503"/>
        </w:trPr>
        <w:tc>
          <w:tcPr>
            <w:tcW w:w="2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3C23" w14:textId="5337663A" w:rsidR="00C7509B" w:rsidRPr="00C7509B" w:rsidRDefault="00C7509B" w:rsidP="00C7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C75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6</w:t>
            </w:r>
            <w:r w:rsidRPr="00C75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>.</w:t>
            </w:r>
            <w:r w:rsidRPr="00C75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 xml:space="preserve"> Materiale </w:t>
            </w:r>
            <w:r w:rsidRPr="00C75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>p</w:t>
            </w:r>
            <w:r w:rsidRPr="00C75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enale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F1DB" w14:textId="692C6E78" w:rsidR="00C7509B" w:rsidRPr="00C7509B" w:rsidRDefault="00C7509B" w:rsidP="00D6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C7509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81BB7" w14:textId="6896EDF9" w:rsidR="00C7509B" w:rsidRPr="00C7509B" w:rsidRDefault="00C7509B" w:rsidP="00C7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C7509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C0EBA" w14:textId="01345762" w:rsidR="00C7509B" w:rsidRPr="00C7509B" w:rsidRDefault="00C7509B" w:rsidP="00C7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C7509B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9B25D" w14:textId="5008E99F" w:rsidR="00C7509B" w:rsidRPr="00C7509B" w:rsidRDefault="00C7509B" w:rsidP="00C7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09B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299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DC7D8" w14:textId="0692588F" w:rsidR="00C7509B" w:rsidRPr="009761F0" w:rsidRDefault="0092317B" w:rsidP="00C7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97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336</w:t>
            </w:r>
          </w:p>
        </w:tc>
      </w:tr>
      <w:tr w:rsidR="00C7509B" w:rsidRPr="001B4705" w14:paraId="41707019" w14:textId="77777777" w:rsidTr="00AD44B8">
        <w:trPr>
          <w:trHeight w:val="503"/>
        </w:trPr>
        <w:tc>
          <w:tcPr>
            <w:tcW w:w="2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04CF" w14:textId="77777777" w:rsidR="00C7509B" w:rsidRPr="00C7509B" w:rsidRDefault="00C7509B" w:rsidP="00C75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C75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 xml:space="preserve">7. Total cauze </w:t>
            </w:r>
          </w:p>
          <w:p w14:paraId="10C4BDE0" w14:textId="709FCF71" w:rsidR="00C7509B" w:rsidRPr="00C7509B" w:rsidRDefault="00C7509B" w:rsidP="00C7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C75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 xml:space="preserve">contravenţionale 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3E1B" w14:textId="00F75A40" w:rsidR="00C7509B" w:rsidRPr="00C7509B" w:rsidRDefault="00C7509B" w:rsidP="00D6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C7509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BAFD0" w14:textId="2C4DEDE4" w:rsidR="00C7509B" w:rsidRPr="00C7509B" w:rsidRDefault="00C7509B" w:rsidP="00C7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C7509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489A3" w14:textId="44AC16DA" w:rsidR="00C7509B" w:rsidRPr="00C7509B" w:rsidRDefault="00C7509B" w:rsidP="00C7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C7509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347A" w14:textId="18F57211" w:rsidR="00C7509B" w:rsidRPr="00C7509B" w:rsidRDefault="00C7509B" w:rsidP="00C7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09B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158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13292" w14:textId="031A9998" w:rsidR="00C7509B" w:rsidRPr="009761F0" w:rsidRDefault="0092317B" w:rsidP="00C7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97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155</w:t>
            </w:r>
          </w:p>
        </w:tc>
      </w:tr>
      <w:tr w:rsidR="00C7509B" w:rsidRPr="001B4705" w14:paraId="27CAEF64" w14:textId="77777777" w:rsidTr="00AD44B8">
        <w:trPr>
          <w:trHeight w:val="503"/>
        </w:trPr>
        <w:tc>
          <w:tcPr>
            <w:tcW w:w="2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22DB" w14:textId="03205971" w:rsidR="00C7509B" w:rsidRPr="00C7509B" w:rsidRDefault="00C7509B" w:rsidP="00C7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C75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8. Total alte categorii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17DC" w14:textId="1B25AF46" w:rsidR="00C7509B" w:rsidRPr="00C7509B" w:rsidRDefault="00C7509B" w:rsidP="00D6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C750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4BBE0" w14:textId="0FC1D3A5" w:rsidR="00C7509B" w:rsidRPr="00C7509B" w:rsidRDefault="00C7509B" w:rsidP="00C7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C750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86500" w14:textId="19E111CC" w:rsidR="00C7509B" w:rsidRPr="00C7509B" w:rsidRDefault="00C7509B" w:rsidP="00C7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C7509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34AF7" w14:textId="6A748311" w:rsidR="00C7509B" w:rsidRPr="00C7509B" w:rsidRDefault="00C7509B" w:rsidP="00C7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09B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7AF07" w14:textId="3779E54B" w:rsidR="00C7509B" w:rsidRPr="009761F0" w:rsidRDefault="0092317B" w:rsidP="00C7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97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109</w:t>
            </w:r>
          </w:p>
        </w:tc>
      </w:tr>
      <w:tr w:rsidR="00C7509B" w:rsidRPr="001B4705" w14:paraId="2BB4CEAE" w14:textId="77777777" w:rsidTr="00AD44B8">
        <w:trPr>
          <w:trHeight w:val="699"/>
        </w:trPr>
        <w:tc>
          <w:tcPr>
            <w:tcW w:w="2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3EAA" w14:textId="0A2E5E55" w:rsidR="00C7509B" w:rsidRPr="00C7509B" w:rsidRDefault="00C7509B" w:rsidP="00C75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C75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Totalul calculat de cauze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5DEC97F1" w14:textId="12D519B7" w:rsidR="00C7509B" w:rsidRPr="00C7509B" w:rsidRDefault="00C7509B" w:rsidP="00D6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C750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732D9CCC" w14:textId="14484299" w:rsidR="00C7509B" w:rsidRPr="00C7509B" w:rsidRDefault="00C7509B" w:rsidP="00C7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C75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37E52F07" w14:textId="332F9524" w:rsidR="00C7509B" w:rsidRPr="00C7509B" w:rsidRDefault="00C7509B" w:rsidP="00C7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C75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33C76A8D" w14:textId="43794A57" w:rsidR="00C7509B" w:rsidRPr="00C7509B" w:rsidRDefault="00C7509B" w:rsidP="00C75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1106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6E49EF30" w14:textId="49D89663" w:rsidR="00C7509B" w:rsidRPr="00C7509B" w:rsidRDefault="0092317B" w:rsidP="00C7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1102</w:t>
            </w:r>
          </w:p>
        </w:tc>
      </w:tr>
    </w:tbl>
    <w:p w14:paraId="330ED263" w14:textId="59A7164E" w:rsidR="000F6E48" w:rsidRDefault="007E126D" w:rsidP="00DF4840">
      <w:pPr>
        <w:spacing w:after="0"/>
        <w:ind w:left="-426" w:right="835" w:firstLine="426"/>
        <w:jc w:val="both"/>
        <w:rPr>
          <w:rFonts w:ascii="Times New Roman" w:hAnsi="Times New Roman" w:cs="Times New Roman"/>
          <w:bCs/>
          <w:sz w:val="26"/>
          <w:szCs w:val="26"/>
          <w:lang w:val="ro-RO"/>
        </w:rPr>
      </w:pPr>
      <w:r w:rsidRPr="007E126D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La începutul anului </w:t>
      </w:r>
      <w:r w:rsidR="0078142F">
        <w:rPr>
          <w:rFonts w:ascii="Times New Roman" w:hAnsi="Times New Roman" w:cs="Times New Roman"/>
          <w:bCs/>
          <w:sz w:val="26"/>
          <w:szCs w:val="26"/>
          <w:lang w:val="ro-RO"/>
        </w:rPr>
        <w:t>202</w:t>
      </w:r>
      <w:r w:rsidR="00CF7E23" w:rsidRPr="00CF7E23">
        <w:rPr>
          <w:rFonts w:ascii="Times New Roman" w:hAnsi="Times New Roman" w:cs="Times New Roman"/>
          <w:bCs/>
          <w:sz w:val="26"/>
          <w:szCs w:val="26"/>
          <w:lang w:val="en-US"/>
        </w:rPr>
        <w:t>3</w:t>
      </w:r>
      <w:r w:rsidR="0078142F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ro-RO"/>
        </w:rPr>
        <w:t xml:space="preserve">s-a constatat creșterea </w:t>
      </w:r>
      <w:r w:rsidR="003063D1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semnificativă a </w:t>
      </w:r>
      <w:r>
        <w:rPr>
          <w:rFonts w:ascii="Times New Roman" w:hAnsi="Times New Roman" w:cs="Times New Roman"/>
          <w:bCs/>
          <w:sz w:val="26"/>
          <w:szCs w:val="26"/>
          <w:lang w:val="ro-RO"/>
        </w:rPr>
        <w:t xml:space="preserve">numărului </w:t>
      </w:r>
      <w:r w:rsidR="0083653E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de cauze pendinte la </w:t>
      </w:r>
      <w:r w:rsidR="00932B92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următoarele </w:t>
      </w:r>
      <w:r w:rsidR="0083653E">
        <w:rPr>
          <w:rFonts w:ascii="Times New Roman" w:hAnsi="Times New Roman" w:cs="Times New Roman"/>
          <w:bCs/>
          <w:sz w:val="26"/>
          <w:szCs w:val="26"/>
          <w:lang w:val="ro-RO"/>
        </w:rPr>
        <w:t>categorii</w:t>
      </w:r>
      <w:r w:rsidR="00932B92">
        <w:rPr>
          <w:rFonts w:ascii="Times New Roman" w:hAnsi="Times New Roman" w:cs="Times New Roman"/>
          <w:bCs/>
          <w:sz w:val="26"/>
          <w:szCs w:val="26"/>
          <w:lang w:val="ro-RO"/>
        </w:rPr>
        <w:t>:</w:t>
      </w:r>
      <w:r w:rsidR="0083653E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cauze</w:t>
      </w:r>
      <w:r w:rsidR="00E1326B">
        <w:rPr>
          <w:rFonts w:ascii="Times New Roman" w:hAnsi="Times New Roman" w:cs="Times New Roman"/>
          <w:bCs/>
          <w:sz w:val="26"/>
          <w:szCs w:val="26"/>
          <w:lang w:val="tr-TR"/>
        </w:rPr>
        <w:t>le</w:t>
      </w:r>
      <w:r w:rsidR="0083653E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</w:t>
      </w:r>
      <w:r w:rsidR="00A76640" w:rsidRPr="00A76640">
        <w:rPr>
          <w:rFonts w:ascii="Times New Roman" w:hAnsi="Times New Roman" w:cs="Times New Roman"/>
          <w:bCs/>
          <w:sz w:val="26"/>
          <w:szCs w:val="26"/>
          <w:lang w:val="ro-RO"/>
        </w:rPr>
        <w:t>penale și materiale</w:t>
      </w:r>
      <w:r w:rsidR="00E1326B">
        <w:rPr>
          <w:rFonts w:ascii="Times New Roman" w:hAnsi="Times New Roman" w:cs="Times New Roman"/>
          <w:bCs/>
          <w:sz w:val="26"/>
          <w:szCs w:val="26"/>
          <w:lang w:val="ro-RO"/>
        </w:rPr>
        <w:t>le</w:t>
      </w:r>
      <w:r w:rsidR="00A76640" w:rsidRPr="00A76640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penale</w:t>
      </w:r>
      <w:r w:rsidR="0083653E">
        <w:rPr>
          <w:rFonts w:ascii="Times New Roman" w:hAnsi="Times New Roman" w:cs="Times New Roman"/>
          <w:bCs/>
          <w:sz w:val="26"/>
          <w:szCs w:val="26"/>
          <w:lang w:val="ro-RO"/>
        </w:rPr>
        <w:t>.</w:t>
      </w:r>
    </w:p>
    <w:p w14:paraId="4BB1DD01" w14:textId="2CDB5B08" w:rsidR="00AB21C0" w:rsidRPr="0083653E" w:rsidRDefault="0083653E" w:rsidP="00B631A1">
      <w:pPr>
        <w:spacing w:after="0"/>
        <w:ind w:left="-426" w:right="835" w:firstLine="426"/>
        <w:jc w:val="both"/>
        <w:rPr>
          <w:rFonts w:ascii="Times New Roman" w:hAnsi="Times New Roman" w:cs="Times New Roman"/>
          <w:bCs/>
          <w:sz w:val="26"/>
          <w:szCs w:val="26"/>
          <w:lang w:val="ro-RO"/>
        </w:rPr>
      </w:pPr>
      <w:r w:rsidRPr="0083653E">
        <w:rPr>
          <w:rFonts w:ascii="Times New Roman" w:hAnsi="Times New Roman" w:cs="Times New Roman"/>
          <w:bCs/>
          <w:sz w:val="26"/>
          <w:szCs w:val="26"/>
          <w:lang w:val="ro-RO"/>
        </w:rPr>
        <w:t>În compara</w:t>
      </w:r>
      <w:r>
        <w:rPr>
          <w:rFonts w:ascii="Times New Roman" w:hAnsi="Times New Roman" w:cs="Times New Roman"/>
          <w:bCs/>
          <w:sz w:val="26"/>
          <w:szCs w:val="26"/>
          <w:lang w:val="ro-RO"/>
        </w:rPr>
        <w:t>ție cu începutul anului 202</w:t>
      </w:r>
      <w:r w:rsidR="00165A5C" w:rsidRPr="00DF4840">
        <w:rPr>
          <w:rFonts w:ascii="Times New Roman" w:hAnsi="Times New Roman" w:cs="Times New Roman"/>
          <w:bCs/>
          <w:sz w:val="26"/>
          <w:szCs w:val="26"/>
          <w:lang w:val="en-US"/>
        </w:rPr>
        <w:t>2</w:t>
      </w:r>
      <w:r w:rsidR="00AB21C0">
        <w:rPr>
          <w:rFonts w:ascii="Times New Roman" w:hAnsi="Times New Roman" w:cs="Times New Roman"/>
          <w:bCs/>
          <w:sz w:val="26"/>
          <w:szCs w:val="26"/>
          <w:lang w:val="ro-RO"/>
        </w:rPr>
        <w:t>, restanța la</w:t>
      </w:r>
      <w:r w:rsidR="004F2E8C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situația din</w:t>
      </w:r>
      <w:r w:rsidR="00AB21C0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01.01.202</w:t>
      </w:r>
      <w:r w:rsidR="00DF4840" w:rsidRPr="00DF4840">
        <w:rPr>
          <w:rFonts w:ascii="Times New Roman" w:hAnsi="Times New Roman" w:cs="Times New Roman"/>
          <w:bCs/>
          <w:sz w:val="26"/>
          <w:szCs w:val="26"/>
          <w:lang w:val="en-US"/>
        </w:rPr>
        <w:t>3</w:t>
      </w:r>
      <w:r w:rsidR="00B631A1" w:rsidRPr="00B631A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="00AB21C0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a crescut cu </w:t>
      </w:r>
      <w:r w:rsidR="00DF4840" w:rsidRPr="00DF4840">
        <w:rPr>
          <w:rFonts w:ascii="Times New Roman" w:hAnsi="Times New Roman" w:cs="Times New Roman"/>
          <w:bCs/>
          <w:sz w:val="26"/>
          <w:szCs w:val="26"/>
          <w:lang w:val="en-US"/>
        </w:rPr>
        <w:t>132</w:t>
      </w:r>
      <w:r w:rsidR="00AB21C0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de cauze.</w:t>
      </w:r>
    </w:p>
    <w:p w14:paraId="67C7A0B3" w14:textId="77777777" w:rsidR="003D502E" w:rsidRDefault="003D502E" w:rsidP="003D502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8C96095" w14:textId="77777777" w:rsidR="00574546" w:rsidRDefault="003D502E" w:rsidP="003D502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</w:t>
      </w:r>
    </w:p>
    <w:p w14:paraId="5AC0F787" w14:textId="77777777" w:rsidR="00574546" w:rsidRDefault="00574546" w:rsidP="00574546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45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</w:p>
    <w:p w14:paraId="6EDC7BB4" w14:textId="77777777" w:rsidR="00634B16" w:rsidRDefault="00574546" w:rsidP="00574546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45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</w:p>
    <w:p w14:paraId="21D874BC" w14:textId="25A43AC6" w:rsidR="00A12F68" w:rsidRDefault="00B4242C" w:rsidP="00906450">
      <w:pPr>
        <w:tabs>
          <w:tab w:val="left" w:pos="284"/>
          <w:tab w:val="left" w:pos="567"/>
        </w:tabs>
        <w:spacing w:after="0"/>
        <w:ind w:left="-142" w:firstLine="709"/>
        <w:jc w:val="both"/>
        <w:rPr>
          <w:rFonts w:ascii="Times New Roman" w:hAnsi="Times New Roman" w:cs="Times New Roman"/>
          <w:bCs/>
          <w:sz w:val="26"/>
          <w:szCs w:val="26"/>
          <w:lang w:val="ro-RO"/>
        </w:rPr>
      </w:pPr>
      <w:r w:rsidRPr="00415F5F">
        <w:rPr>
          <w:rFonts w:ascii="Times New Roman" w:hAnsi="Times New Roman" w:cs="Times New Roman"/>
          <w:bCs/>
          <w:sz w:val="26"/>
          <w:szCs w:val="26"/>
          <w:lang w:val="ro-RO"/>
        </w:rPr>
        <w:t>La situația din 30.06.202</w:t>
      </w:r>
      <w:r w:rsidR="00825E7E" w:rsidRPr="00C7509B">
        <w:rPr>
          <w:rFonts w:ascii="Times New Roman" w:hAnsi="Times New Roman" w:cs="Times New Roman"/>
          <w:bCs/>
          <w:sz w:val="26"/>
          <w:szCs w:val="26"/>
          <w:lang w:val="en-US"/>
        </w:rPr>
        <w:t>3</w:t>
      </w:r>
      <w:r w:rsidRPr="00415F5F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s-a constatat o tendință de creștere </w:t>
      </w:r>
      <w:r w:rsidR="003063D1">
        <w:rPr>
          <w:rFonts w:ascii="Times New Roman" w:hAnsi="Times New Roman" w:cs="Times New Roman"/>
          <w:bCs/>
          <w:sz w:val="26"/>
          <w:szCs w:val="26"/>
          <w:lang w:val="ro-RO"/>
        </w:rPr>
        <w:t>a următoarelor categorii de cauze noi</w:t>
      </w:r>
      <w:r w:rsidR="003D502E">
        <w:rPr>
          <w:rFonts w:ascii="Times New Roman" w:hAnsi="Times New Roman" w:cs="Times New Roman"/>
          <w:bCs/>
          <w:sz w:val="26"/>
          <w:szCs w:val="26"/>
          <w:lang w:val="ro-RO"/>
        </w:rPr>
        <w:t>:</w:t>
      </w:r>
      <w:r w:rsidRPr="00415F5F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</w:t>
      </w:r>
      <w:r w:rsidR="00906450" w:rsidRPr="00906450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cauze de contencios administrativ </w:t>
      </w:r>
      <w:r w:rsidRPr="00415F5F">
        <w:rPr>
          <w:rFonts w:ascii="Times New Roman" w:hAnsi="Times New Roman" w:cs="Times New Roman"/>
          <w:bCs/>
          <w:sz w:val="26"/>
          <w:szCs w:val="26"/>
          <w:lang w:val="ro-RO"/>
        </w:rPr>
        <w:t>și materiale penale.</w:t>
      </w:r>
      <w:r w:rsidR="00A12F68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</w:t>
      </w:r>
    </w:p>
    <w:p w14:paraId="3638DCFA" w14:textId="1472AE07" w:rsidR="00B4242C" w:rsidRPr="00415F5F" w:rsidRDefault="00A12F68" w:rsidP="00825E7E">
      <w:pPr>
        <w:spacing w:after="0"/>
        <w:ind w:left="-142" w:firstLine="709"/>
        <w:jc w:val="both"/>
        <w:rPr>
          <w:rFonts w:ascii="Times New Roman" w:hAnsi="Times New Roman" w:cs="Times New Roman"/>
          <w:bCs/>
          <w:sz w:val="26"/>
          <w:szCs w:val="26"/>
          <w:lang w:val="ro-RO"/>
        </w:rPr>
      </w:pPr>
      <w:r>
        <w:rPr>
          <w:rFonts w:ascii="Times New Roman" w:hAnsi="Times New Roman" w:cs="Times New Roman"/>
          <w:bCs/>
          <w:sz w:val="26"/>
          <w:szCs w:val="26"/>
          <w:lang w:val="ro-RO"/>
        </w:rPr>
        <w:t xml:space="preserve">În comparație cu primul semestru </w:t>
      </w:r>
      <w:r w:rsidR="00447A51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a </w:t>
      </w:r>
      <w:r>
        <w:rPr>
          <w:rFonts w:ascii="Times New Roman" w:hAnsi="Times New Roman" w:cs="Times New Roman"/>
          <w:bCs/>
          <w:sz w:val="26"/>
          <w:szCs w:val="26"/>
          <w:lang w:val="ro-RO"/>
        </w:rPr>
        <w:t>anului 202</w:t>
      </w:r>
      <w:r w:rsidR="00FA25AA" w:rsidRPr="00DC3CA9">
        <w:rPr>
          <w:rFonts w:ascii="Times New Roman" w:hAnsi="Times New Roman" w:cs="Times New Roman"/>
          <w:bCs/>
          <w:sz w:val="26"/>
          <w:szCs w:val="26"/>
          <w:lang w:val="en-US"/>
        </w:rPr>
        <w:t>2</w:t>
      </w:r>
      <w:r>
        <w:rPr>
          <w:rFonts w:ascii="Times New Roman" w:hAnsi="Times New Roman" w:cs="Times New Roman"/>
          <w:bCs/>
          <w:sz w:val="26"/>
          <w:szCs w:val="26"/>
          <w:lang w:val="ro-RO"/>
        </w:rPr>
        <w:t xml:space="preserve">, numărul de cauze noi a </w:t>
      </w:r>
      <w:r w:rsidR="00305B36">
        <w:rPr>
          <w:rFonts w:ascii="Times New Roman" w:hAnsi="Times New Roman" w:cs="Times New Roman"/>
          <w:bCs/>
          <w:sz w:val="26"/>
          <w:szCs w:val="26"/>
          <w:lang w:val="ro-RO"/>
        </w:rPr>
        <w:t>scăz</w:t>
      </w:r>
      <w:r>
        <w:rPr>
          <w:rFonts w:ascii="Times New Roman" w:hAnsi="Times New Roman" w:cs="Times New Roman"/>
          <w:bCs/>
          <w:sz w:val="26"/>
          <w:szCs w:val="26"/>
          <w:lang w:val="ro-RO"/>
        </w:rPr>
        <w:t xml:space="preserve">ut cu </w:t>
      </w:r>
      <w:r w:rsidR="00DC3CA9" w:rsidRPr="00DC3CA9">
        <w:rPr>
          <w:rFonts w:ascii="Times New Roman" w:hAnsi="Times New Roman" w:cs="Times New Roman"/>
          <w:bCs/>
          <w:sz w:val="26"/>
          <w:szCs w:val="26"/>
          <w:lang w:val="en-US"/>
        </w:rPr>
        <w:t>4</w:t>
      </w:r>
      <w:r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cauze.</w:t>
      </w:r>
    </w:p>
    <w:p w14:paraId="147B502C" w14:textId="77777777" w:rsidR="006E369F" w:rsidRPr="00415F5F" w:rsidRDefault="006E369F" w:rsidP="00923611">
      <w:pPr>
        <w:spacing w:after="0"/>
        <w:ind w:firstLine="426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27BFF526" w14:textId="77777777" w:rsidR="008C36DF" w:rsidRDefault="008C36DF" w:rsidP="00F14092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F395B66" w14:textId="77777777" w:rsidR="00535663" w:rsidRDefault="00535663" w:rsidP="00923611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9DAAE05" w14:textId="5E70FA26" w:rsidR="00634B16" w:rsidRDefault="00634B16" w:rsidP="00923611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ro-RO"/>
        </w:rPr>
        <w:sectPr w:rsidR="00634B16" w:rsidSect="00D61546">
          <w:type w:val="continuous"/>
          <w:pgSz w:w="16838" w:h="11906" w:orient="landscape"/>
          <w:pgMar w:top="567" w:right="1134" w:bottom="284" w:left="1134" w:header="709" w:footer="709" w:gutter="0"/>
          <w:cols w:num="2" w:space="708"/>
          <w:docGrid w:linePitch="360"/>
        </w:sectPr>
      </w:pPr>
    </w:p>
    <w:tbl>
      <w:tblPr>
        <w:tblW w:w="7498" w:type="dxa"/>
        <w:tblInd w:w="-567" w:type="dxa"/>
        <w:tblLook w:val="04A0" w:firstRow="1" w:lastRow="0" w:firstColumn="1" w:lastColumn="0" w:noHBand="0" w:noVBand="1"/>
      </w:tblPr>
      <w:tblGrid>
        <w:gridCol w:w="989"/>
        <w:gridCol w:w="1705"/>
        <w:gridCol w:w="559"/>
        <w:gridCol w:w="283"/>
        <w:gridCol w:w="990"/>
        <w:gridCol w:w="991"/>
        <w:gridCol w:w="990"/>
        <w:gridCol w:w="991"/>
      </w:tblGrid>
      <w:tr w:rsidR="00F9083D" w:rsidRPr="001B4705" w14:paraId="21AA4D23" w14:textId="77777777" w:rsidTr="00F9083D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248C3FB" w14:textId="77777777" w:rsidR="00F9083D" w:rsidRPr="009B60CB" w:rsidRDefault="00F9083D" w:rsidP="00EE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MD"/>
              </w:rPr>
            </w:pPr>
          </w:p>
        </w:tc>
        <w:tc>
          <w:tcPr>
            <w:tcW w:w="6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C58C" w14:textId="77777777" w:rsidR="00CA782F" w:rsidRPr="00447A51" w:rsidRDefault="00CA782F" w:rsidP="00EE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MD"/>
              </w:rPr>
            </w:pPr>
            <w:bookmarkStart w:id="2" w:name="_Hlk77076662"/>
          </w:p>
          <w:p w14:paraId="530C3B57" w14:textId="71B10160" w:rsidR="00F9083D" w:rsidRPr="00EE33AA" w:rsidRDefault="00F9083D" w:rsidP="00EE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ru-MD" w:eastAsia="ru-MD"/>
              </w:rPr>
            </w:pPr>
            <w:r w:rsidRPr="00EE33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ru-MD" w:eastAsia="ru-MD"/>
              </w:rPr>
              <w:t xml:space="preserve">Cauzele soluționate </w:t>
            </w:r>
            <w:bookmarkEnd w:id="2"/>
            <w:r w:rsidRPr="009E1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MD" w:eastAsia="ru-MD"/>
              </w:rPr>
              <w:t>(număr absolut)</w:t>
            </w:r>
          </w:p>
        </w:tc>
      </w:tr>
      <w:tr w:rsidR="00F9083D" w:rsidRPr="001B4705" w14:paraId="736F9D28" w14:textId="77777777" w:rsidTr="00F9083D">
        <w:trPr>
          <w:trHeight w:val="255"/>
        </w:trPr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F190" w14:textId="77777777" w:rsidR="00F9083D" w:rsidRPr="00F9083D" w:rsidRDefault="00F9083D" w:rsidP="00EE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M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DD7B" w14:textId="77777777" w:rsidR="00F9083D" w:rsidRPr="00EE33AA" w:rsidRDefault="00F9083D" w:rsidP="00EE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8C0E" w14:textId="77777777" w:rsidR="00F9083D" w:rsidRPr="00EE33AA" w:rsidRDefault="00F9083D" w:rsidP="00EE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73F2553D" w14:textId="77777777" w:rsidR="00F9083D" w:rsidRPr="00EE33AA" w:rsidRDefault="00F9083D" w:rsidP="00EE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BCCC" w14:textId="3C9324AA" w:rsidR="00F9083D" w:rsidRPr="00EE33AA" w:rsidRDefault="00F9083D" w:rsidP="00EE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</w:tr>
      <w:tr w:rsidR="00736A8B" w:rsidRPr="001B4705" w14:paraId="19014077" w14:textId="37C28B73" w:rsidTr="00EE6A45">
        <w:trPr>
          <w:trHeight w:val="50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5321" w14:textId="2741017A" w:rsidR="00736A8B" w:rsidRPr="00736A8B" w:rsidRDefault="00736A8B" w:rsidP="00736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Tipul de cauze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7524" w14:textId="168C2F61" w:rsidR="00736A8B" w:rsidRPr="00736A8B" w:rsidRDefault="00736A8B" w:rsidP="00736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 xml:space="preserve">6 luni </w:t>
            </w:r>
            <w:r w:rsidRPr="0073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07E3" w14:textId="1B02667F" w:rsidR="00736A8B" w:rsidRPr="00736A8B" w:rsidRDefault="00736A8B" w:rsidP="0073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 xml:space="preserve">6 luni </w:t>
            </w:r>
            <w:r w:rsidRPr="0073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3C59" w14:textId="4622C9D6" w:rsidR="00736A8B" w:rsidRPr="00736A8B" w:rsidRDefault="00736A8B" w:rsidP="0073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>6 luni 2021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9FA17" w14:textId="3FA5FD52" w:rsidR="00736A8B" w:rsidRPr="00736A8B" w:rsidRDefault="00736A8B" w:rsidP="0073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</w:pPr>
            <w:r w:rsidRPr="0073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>6 luni 202</w:t>
            </w:r>
            <w:r w:rsidRPr="0073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MD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9777" w14:textId="105D5762" w:rsidR="00736A8B" w:rsidRPr="00EE6A45" w:rsidRDefault="00EE6A45" w:rsidP="0073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>6 luni 2023</w:t>
            </w:r>
          </w:p>
        </w:tc>
      </w:tr>
      <w:tr w:rsidR="00736A8B" w:rsidRPr="001B4705" w14:paraId="5448CA17" w14:textId="589781B9" w:rsidTr="00EE6A45">
        <w:trPr>
          <w:trHeight w:val="50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EA5A" w14:textId="4BB48C7D" w:rsidR="00736A8B" w:rsidRPr="00736A8B" w:rsidRDefault="00736A8B" w:rsidP="0073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1. Total cauze civile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7FCB" w14:textId="5DF3FFD0" w:rsidR="00736A8B" w:rsidRPr="00736A8B" w:rsidRDefault="00736A8B" w:rsidP="0017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B5430" w14:textId="74A9C446" w:rsidR="00736A8B" w:rsidRPr="00736A8B" w:rsidRDefault="00736A8B" w:rsidP="0073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998F0" w14:textId="2FDB98FB" w:rsidR="00736A8B" w:rsidRPr="00736A8B" w:rsidRDefault="00736A8B" w:rsidP="0073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  <w:t>191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F8275" w14:textId="1688B039" w:rsidR="00736A8B" w:rsidRPr="00736A8B" w:rsidRDefault="00736A8B" w:rsidP="0073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</w:pPr>
            <w:r w:rsidRPr="00736A8B">
              <w:rPr>
                <w:rFonts w:ascii="Times New Roman" w:eastAsia="Times New Roman" w:hAnsi="Times New Roman" w:cs="Times New Roman"/>
                <w:sz w:val="24"/>
                <w:szCs w:val="24"/>
                <w:lang w:eastAsia="ru-MD"/>
              </w:rPr>
              <w:t>195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8718B" w14:textId="7C9C11B6" w:rsidR="00736A8B" w:rsidRPr="00172561" w:rsidRDefault="002735E7" w:rsidP="0073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</w:pPr>
            <w:r w:rsidRPr="0017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>176</w:t>
            </w:r>
          </w:p>
        </w:tc>
      </w:tr>
      <w:tr w:rsidR="00736A8B" w:rsidRPr="001B4705" w14:paraId="2E64F0D4" w14:textId="38A9BA52" w:rsidTr="00EE6A45">
        <w:trPr>
          <w:trHeight w:val="50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D0EA0" w14:textId="65573A2B" w:rsidR="00736A8B" w:rsidRPr="00736A8B" w:rsidRDefault="00736A8B" w:rsidP="0073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2. Total cauze comerciale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922CF" w14:textId="14DD48C9" w:rsidR="00736A8B" w:rsidRPr="00736A8B" w:rsidRDefault="00736A8B" w:rsidP="0017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71B92" w14:textId="083E04D7" w:rsidR="00736A8B" w:rsidRPr="00736A8B" w:rsidRDefault="00736A8B" w:rsidP="0073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964DD" w14:textId="4E4C59F6" w:rsidR="00736A8B" w:rsidRPr="00736A8B" w:rsidRDefault="00736A8B" w:rsidP="0073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  <w:t>48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ECC9F" w14:textId="62241280" w:rsidR="00736A8B" w:rsidRPr="00736A8B" w:rsidRDefault="00736A8B" w:rsidP="0073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</w:pPr>
            <w:r w:rsidRPr="00736A8B">
              <w:rPr>
                <w:rFonts w:ascii="Times New Roman" w:eastAsia="Times New Roman" w:hAnsi="Times New Roman" w:cs="Times New Roman"/>
                <w:sz w:val="24"/>
                <w:szCs w:val="24"/>
                <w:lang w:eastAsia="ru-MD"/>
              </w:rPr>
              <w:t>47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D9C60" w14:textId="30156F78" w:rsidR="00736A8B" w:rsidRPr="00172561" w:rsidRDefault="002735E7" w:rsidP="0073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</w:pPr>
            <w:r w:rsidRPr="0017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>37</w:t>
            </w:r>
          </w:p>
        </w:tc>
      </w:tr>
      <w:tr w:rsidR="00736A8B" w:rsidRPr="001B4705" w14:paraId="458FAA16" w14:textId="454F4396" w:rsidTr="00EE6A45">
        <w:trPr>
          <w:trHeight w:val="50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BA87" w14:textId="23C23BE9" w:rsidR="00736A8B" w:rsidRPr="00736A8B" w:rsidRDefault="00736A8B" w:rsidP="00736A8B">
            <w:pPr>
              <w:spacing w:after="0" w:line="240" w:lineRule="auto"/>
              <w:ind w:right="-247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3. Total cauze insolvabilitate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485D" w14:textId="1CE69411" w:rsidR="00736A8B" w:rsidRPr="00736A8B" w:rsidRDefault="00736A8B" w:rsidP="0017781C">
            <w:pPr>
              <w:spacing w:after="0" w:line="240" w:lineRule="auto"/>
              <w:ind w:right="-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282EB" w14:textId="54CB024D" w:rsidR="00736A8B" w:rsidRPr="00736A8B" w:rsidRDefault="00736A8B" w:rsidP="0073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3BDA" w14:textId="0B2431AC" w:rsidR="00736A8B" w:rsidRPr="00736A8B" w:rsidRDefault="00736A8B" w:rsidP="0073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C7693" w14:textId="069243F8" w:rsidR="00736A8B" w:rsidRPr="00736A8B" w:rsidRDefault="00736A8B" w:rsidP="0073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</w:pPr>
            <w:r w:rsidRPr="00736A8B">
              <w:rPr>
                <w:rFonts w:ascii="Times New Roman" w:eastAsia="Times New Roman" w:hAnsi="Times New Roman" w:cs="Times New Roman"/>
                <w:sz w:val="24"/>
                <w:szCs w:val="24"/>
                <w:lang w:eastAsia="ru-MD"/>
              </w:rPr>
              <w:t>12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0A0EB" w14:textId="41622510" w:rsidR="00736A8B" w:rsidRPr="00172561" w:rsidRDefault="002735E7" w:rsidP="0073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</w:pPr>
            <w:r w:rsidRPr="0017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>0</w:t>
            </w:r>
          </w:p>
        </w:tc>
      </w:tr>
      <w:tr w:rsidR="00736A8B" w:rsidRPr="001B4705" w14:paraId="6CCADF77" w14:textId="006F8A93" w:rsidTr="00EE6A45">
        <w:trPr>
          <w:trHeight w:val="50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AA2D" w14:textId="4634D563" w:rsidR="00736A8B" w:rsidRPr="00736A8B" w:rsidRDefault="00736A8B" w:rsidP="00736A8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MD"/>
              </w:rPr>
            </w:pPr>
            <w:r w:rsidRPr="0073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MD"/>
              </w:rPr>
              <w:t>4. Total cauze de contencios administrativ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2D91" w14:textId="34462237" w:rsidR="00736A8B" w:rsidRPr="00736A8B" w:rsidRDefault="00736A8B" w:rsidP="0017781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MD"/>
              </w:rPr>
            </w:pPr>
            <w:r w:rsidRPr="00736A8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360DC" w14:textId="019B5666" w:rsidR="00736A8B" w:rsidRPr="00736A8B" w:rsidRDefault="00736A8B" w:rsidP="0073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78999" w14:textId="3F4E464B" w:rsidR="00736A8B" w:rsidRPr="00736A8B" w:rsidRDefault="00736A8B" w:rsidP="0073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  <w:t>88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00B09" w14:textId="38EB90C7" w:rsidR="00736A8B" w:rsidRPr="00736A8B" w:rsidRDefault="00736A8B" w:rsidP="0073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</w:pPr>
            <w:r w:rsidRPr="00736A8B">
              <w:rPr>
                <w:rFonts w:ascii="Times New Roman" w:eastAsia="Times New Roman" w:hAnsi="Times New Roman" w:cs="Times New Roman"/>
                <w:sz w:val="24"/>
                <w:szCs w:val="24"/>
                <w:lang w:eastAsia="ru-MD"/>
              </w:rPr>
              <w:t>53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3E7F7" w14:textId="1730A1F3" w:rsidR="00736A8B" w:rsidRPr="00172561" w:rsidRDefault="002735E7" w:rsidP="0073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</w:pPr>
            <w:r w:rsidRPr="0017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>52</w:t>
            </w:r>
          </w:p>
        </w:tc>
      </w:tr>
      <w:tr w:rsidR="00736A8B" w:rsidRPr="001B4705" w14:paraId="400D0007" w14:textId="546D4A7B" w:rsidTr="00EE6A45">
        <w:trPr>
          <w:trHeight w:val="50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452A" w14:textId="205666B7" w:rsidR="00736A8B" w:rsidRPr="00736A8B" w:rsidRDefault="00736A8B" w:rsidP="0073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5. Total cauze penale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6B19" w14:textId="401DE5F4" w:rsidR="00736A8B" w:rsidRPr="00736A8B" w:rsidRDefault="00736A8B" w:rsidP="0017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3101C" w14:textId="560B9C4E" w:rsidR="00736A8B" w:rsidRPr="00736A8B" w:rsidRDefault="00736A8B" w:rsidP="0073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DD052" w14:textId="16782DF0" w:rsidR="00736A8B" w:rsidRPr="00736A8B" w:rsidRDefault="00736A8B" w:rsidP="0073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  <w:t>128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63312" w14:textId="1B86FC3F" w:rsidR="00736A8B" w:rsidRPr="00736A8B" w:rsidRDefault="00736A8B" w:rsidP="0073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</w:pPr>
            <w:r w:rsidRPr="00736A8B">
              <w:rPr>
                <w:rFonts w:ascii="Times New Roman" w:eastAsia="Times New Roman" w:hAnsi="Times New Roman" w:cs="Times New Roman"/>
                <w:sz w:val="24"/>
                <w:szCs w:val="24"/>
                <w:lang w:eastAsia="ru-MD"/>
              </w:rPr>
              <w:t>150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F389B" w14:textId="6B6524F9" w:rsidR="00736A8B" w:rsidRPr="00172561" w:rsidRDefault="002735E7" w:rsidP="0073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</w:pPr>
            <w:r w:rsidRPr="0017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>216</w:t>
            </w:r>
          </w:p>
        </w:tc>
      </w:tr>
      <w:tr w:rsidR="00736A8B" w:rsidRPr="001B4705" w14:paraId="1E67241C" w14:textId="722C3DB0" w:rsidTr="00EE6A45">
        <w:trPr>
          <w:trHeight w:val="50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1260" w14:textId="07B8A506" w:rsidR="00736A8B" w:rsidRPr="00736A8B" w:rsidRDefault="00736A8B" w:rsidP="0073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6 Materiale Penale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1774" w14:textId="2487CF3C" w:rsidR="00736A8B" w:rsidRPr="00736A8B" w:rsidRDefault="00736A8B" w:rsidP="0017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9DC72" w14:textId="0925FC2E" w:rsidR="00736A8B" w:rsidRPr="00736A8B" w:rsidRDefault="00736A8B" w:rsidP="0073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AC6A5" w14:textId="114819DA" w:rsidR="00736A8B" w:rsidRPr="00736A8B" w:rsidRDefault="00736A8B" w:rsidP="0073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  <w:t>274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0F020" w14:textId="161468F6" w:rsidR="00736A8B" w:rsidRPr="00736A8B" w:rsidRDefault="00736A8B" w:rsidP="0073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</w:pPr>
            <w:r w:rsidRPr="00736A8B">
              <w:rPr>
                <w:rFonts w:ascii="Times New Roman" w:eastAsia="Times New Roman" w:hAnsi="Times New Roman" w:cs="Times New Roman"/>
                <w:sz w:val="24"/>
                <w:szCs w:val="24"/>
                <w:lang w:eastAsia="ru-MD"/>
              </w:rPr>
              <w:t>237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78EC3" w14:textId="45559115" w:rsidR="00736A8B" w:rsidRPr="00172561" w:rsidRDefault="00004943" w:rsidP="0073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</w:pPr>
            <w:r w:rsidRPr="0017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>325</w:t>
            </w:r>
          </w:p>
        </w:tc>
      </w:tr>
      <w:tr w:rsidR="00736A8B" w:rsidRPr="001B4705" w14:paraId="5AE6262D" w14:textId="73FBA40D" w:rsidTr="00EE6A45">
        <w:trPr>
          <w:trHeight w:val="50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CCE8" w14:textId="5171AD31" w:rsidR="00736A8B" w:rsidRPr="00736A8B" w:rsidRDefault="00736A8B" w:rsidP="0073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 xml:space="preserve">7. Total cauze contravenţionale 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ADA6" w14:textId="280B51A7" w:rsidR="00736A8B" w:rsidRPr="00736A8B" w:rsidRDefault="00736A8B" w:rsidP="0017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1D731" w14:textId="5548348E" w:rsidR="00736A8B" w:rsidRPr="00736A8B" w:rsidRDefault="00736A8B" w:rsidP="0073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956C1" w14:textId="4E1510F7" w:rsidR="00736A8B" w:rsidRPr="00736A8B" w:rsidRDefault="00736A8B" w:rsidP="0073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  <w:t>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30290" w14:textId="1938A45B" w:rsidR="00736A8B" w:rsidRPr="00736A8B" w:rsidRDefault="00736A8B" w:rsidP="0073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</w:pPr>
            <w:r w:rsidRPr="00736A8B">
              <w:rPr>
                <w:rFonts w:ascii="Times New Roman" w:eastAsia="Times New Roman" w:hAnsi="Times New Roman" w:cs="Times New Roman"/>
                <w:sz w:val="24"/>
                <w:szCs w:val="24"/>
                <w:lang w:eastAsia="ru-MD"/>
              </w:rPr>
              <w:t>148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17E29" w14:textId="0A506FB9" w:rsidR="00736A8B" w:rsidRPr="00172561" w:rsidRDefault="00004943" w:rsidP="0073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</w:pPr>
            <w:r w:rsidRPr="0017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>125</w:t>
            </w:r>
          </w:p>
        </w:tc>
      </w:tr>
      <w:tr w:rsidR="00736A8B" w:rsidRPr="001B4705" w14:paraId="192DCB4A" w14:textId="2207051A" w:rsidTr="00EE6A45">
        <w:trPr>
          <w:trHeight w:val="50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A133" w14:textId="3152EAA2" w:rsidR="00736A8B" w:rsidRPr="00736A8B" w:rsidRDefault="00736A8B" w:rsidP="0073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8. Total alte categorii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7554" w14:textId="2D05FB9F" w:rsidR="00736A8B" w:rsidRPr="00736A8B" w:rsidRDefault="00736A8B" w:rsidP="0017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6191C" w14:textId="5992BDF4" w:rsidR="00736A8B" w:rsidRPr="00736A8B" w:rsidRDefault="00736A8B" w:rsidP="0073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E437B" w14:textId="6D8E2682" w:rsidR="00736A8B" w:rsidRPr="00736A8B" w:rsidRDefault="00736A8B" w:rsidP="0073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  <w:t>72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BC0C8" w14:textId="01684683" w:rsidR="00736A8B" w:rsidRPr="00736A8B" w:rsidRDefault="00736A8B" w:rsidP="0073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</w:pPr>
            <w:r w:rsidRPr="00736A8B">
              <w:rPr>
                <w:rFonts w:ascii="Times New Roman" w:eastAsia="Times New Roman" w:hAnsi="Times New Roman" w:cs="Times New Roman"/>
                <w:sz w:val="24"/>
                <w:szCs w:val="24"/>
                <w:lang w:eastAsia="ru-MD"/>
              </w:rPr>
              <w:t>86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B7936" w14:textId="1486C420" w:rsidR="00736A8B" w:rsidRPr="00172561" w:rsidRDefault="001E6053" w:rsidP="0073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</w:pPr>
            <w:r w:rsidRPr="0017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>79</w:t>
            </w:r>
          </w:p>
        </w:tc>
      </w:tr>
      <w:tr w:rsidR="00736A8B" w:rsidRPr="001B4705" w14:paraId="405AC29A" w14:textId="7A54309E" w:rsidTr="00EE6A45">
        <w:trPr>
          <w:trHeight w:val="50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1264" w14:textId="7197A958" w:rsidR="00736A8B" w:rsidRPr="00736A8B" w:rsidRDefault="00736A8B" w:rsidP="00736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Totalul calculat de cauze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065C2184" w14:textId="1865B7AE" w:rsidR="00736A8B" w:rsidRPr="00736A8B" w:rsidRDefault="00736A8B" w:rsidP="0017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31312A85" w14:textId="11444882" w:rsidR="00736A8B" w:rsidRPr="00736A8B" w:rsidRDefault="00736A8B" w:rsidP="0073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hAnsi="Times New Roman"/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4638FFE4" w14:textId="039E6E59" w:rsidR="00736A8B" w:rsidRPr="00736A8B" w:rsidRDefault="00736A8B" w:rsidP="0073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>920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47F9C2E8" w14:textId="6FFBF042" w:rsidR="00736A8B" w:rsidRPr="00736A8B" w:rsidRDefault="00736A8B" w:rsidP="0073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</w:pPr>
            <w:r w:rsidRPr="0073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MD"/>
              </w:rPr>
              <w:t>928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0ADA2133" w14:textId="1EF6A52F" w:rsidR="00736A8B" w:rsidRPr="00004943" w:rsidRDefault="00004943" w:rsidP="0073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>1010</w:t>
            </w:r>
          </w:p>
        </w:tc>
      </w:tr>
    </w:tbl>
    <w:p w14:paraId="2E2FD148" w14:textId="16991B09" w:rsidR="00EE33AA" w:rsidRPr="001B4705" w:rsidRDefault="00EE33AA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W w:w="7518" w:type="dxa"/>
        <w:tblInd w:w="-284" w:type="dxa"/>
        <w:tblLook w:val="04A0" w:firstRow="1" w:lastRow="0" w:firstColumn="1" w:lastColumn="0" w:noHBand="0" w:noVBand="1"/>
      </w:tblPr>
      <w:tblGrid>
        <w:gridCol w:w="950"/>
        <w:gridCol w:w="1744"/>
        <w:gridCol w:w="851"/>
        <w:gridCol w:w="992"/>
        <w:gridCol w:w="992"/>
        <w:gridCol w:w="992"/>
        <w:gridCol w:w="997"/>
      </w:tblGrid>
      <w:tr w:rsidR="00B01003" w:rsidRPr="001B4705" w14:paraId="356F6129" w14:textId="77777777" w:rsidTr="00736A8B">
        <w:trPr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22C434E7" w14:textId="77777777" w:rsidR="00B01003" w:rsidRPr="00EE33AA" w:rsidRDefault="00B01003" w:rsidP="005E6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ru-MD" w:eastAsia="ru-MD"/>
              </w:rPr>
            </w:pPr>
          </w:p>
        </w:tc>
        <w:tc>
          <w:tcPr>
            <w:tcW w:w="6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5298" w14:textId="77777777" w:rsidR="00CA782F" w:rsidRDefault="00CA782F" w:rsidP="005E6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ru-MD" w:eastAsia="ru-MD"/>
              </w:rPr>
            </w:pPr>
          </w:p>
          <w:p w14:paraId="14BEB131" w14:textId="363D677F" w:rsidR="00B01003" w:rsidRPr="00EE33AA" w:rsidRDefault="00B01003" w:rsidP="005E6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MD" w:eastAsia="ru-MD"/>
              </w:rPr>
            </w:pPr>
            <w:r w:rsidRPr="00EE33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ru-MD" w:eastAsia="ru-MD"/>
              </w:rPr>
              <w:t xml:space="preserve">Cauzele pendinte </w:t>
            </w:r>
            <w:r w:rsidRPr="009E1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MD" w:eastAsia="ru-MD"/>
              </w:rPr>
              <w:t>(număr absolut)</w:t>
            </w:r>
          </w:p>
        </w:tc>
      </w:tr>
      <w:tr w:rsidR="00B01003" w:rsidRPr="001B4705" w14:paraId="0FEDA223" w14:textId="77777777" w:rsidTr="00EE6A45">
        <w:trPr>
          <w:trHeight w:val="25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3E0F" w14:textId="17B749CE" w:rsidR="00B01003" w:rsidRPr="005E6E17" w:rsidRDefault="00B01003" w:rsidP="00EE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88F5" w14:textId="77777777" w:rsidR="00B01003" w:rsidRPr="00EE33AA" w:rsidRDefault="00B01003" w:rsidP="00EE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1218" w14:textId="77777777" w:rsidR="00B01003" w:rsidRPr="00EE33AA" w:rsidRDefault="00B01003" w:rsidP="00EE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AE3CB7" w14:textId="77777777" w:rsidR="00B01003" w:rsidRPr="00EE33AA" w:rsidRDefault="00B01003" w:rsidP="00EE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FC8E" w14:textId="5C2E5636" w:rsidR="00B01003" w:rsidRPr="00EE33AA" w:rsidRDefault="00B01003" w:rsidP="00EE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</w:tr>
      <w:tr w:rsidR="00EE6A45" w:rsidRPr="001B4705" w14:paraId="4EF77A07" w14:textId="460CAB3C" w:rsidTr="00EE6A45">
        <w:trPr>
          <w:trHeight w:val="50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69CB" w14:textId="129F2982" w:rsidR="00EE6A45" w:rsidRPr="00736A8B" w:rsidRDefault="00EE6A45" w:rsidP="00EE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Tipul de cauze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09A1" w14:textId="4F831262" w:rsidR="00EE6A45" w:rsidRPr="00736A8B" w:rsidRDefault="00EE6A45" w:rsidP="00EE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 xml:space="preserve">6 luni </w:t>
            </w:r>
            <w:r w:rsidRPr="0073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990F3" w14:textId="72651888" w:rsidR="00EE6A45" w:rsidRPr="00736A8B" w:rsidRDefault="00EE6A45" w:rsidP="00EE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 xml:space="preserve">6 luni </w:t>
            </w:r>
            <w:r w:rsidRPr="0073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A8C06" w14:textId="2B6B1EEE" w:rsidR="00EE6A45" w:rsidRPr="00736A8B" w:rsidRDefault="00EE6A45" w:rsidP="00EE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>6 luni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B6776" w14:textId="478E5E50" w:rsidR="00EE6A45" w:rsidRPr="00736A8B" w:rsidRDefault="00EE6A45" w:rsidP="00EE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</w:pPr>
            <w:r w:rsidRPr="0073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>6 luni 202</w:t>
            </w:r>
            <w:r w:rsidRPr="0073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MD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1F715" w14:textId="62E18474" w:rsidR="00EE6A45" w:rsidRPr="00EE6A45" w:rsidRDefault="00EE6A45" w:rsidP="00EE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>6 luni 2023</w:t>
            </w:r>
          </w:p>
        </w:tc>
      </w:tr>
      <w:tr w:rsidR="00EE6A45" w:rsidRPr="001B4705" w14:paraId="7902C412" w14:textId="1A4C8F59" w:rsidTr="00EE6A45">
        <w:trPr>
          <w:trHeight w:val="50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834A" w14:textId="0ACE0A36" w:rsidR="00EE6A45" w:rsidRPr="00736A8B" w:rsidRDefault="00EE6A45" w:rsidP="00EE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1. Total cauze civile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526A" w14:textId="3BC4F256" w:rsidR="00EE6A45" w:rsidRPr="00736A8B" w:rsidRDefault="00EE6A45" w:rsidP="0017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A7D3B" w14:textId="0D91ADD4" w:rsidR="00EE6A45" w:rsidRPr="00736A8B" w:rsidRDefault="00EE6A45" w:rsidP="00EE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327FC" w14:textId="28C656AA" w:rsidR="00EE6A45" w:rsidRPr="00736A8B" w:rsidRDefault="00EE6A45" w:rsidP="00EE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C726B" w14:textId="5BF77785" w:rsidR="00EE6A45" w:rsidRPr="00736A8B" w:rsidRDefault="00EE6A45" w:rsidP="00EE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</w:pPr>
            <w:r w:rsidRPr="00736A8B">
              <w:rPr>
                <w:rFonts w:ascii="Times New Roman" w:eastAsia="Times New Roman" w:hAnsi="Times New Roman" w:cs="Times New Roman"/>
                <w:sz w:val="24"/>
                <w:szCs w:val="24"/>
                <w:lang w:eastAsia="ru-MD"/>
              </w:rPr>
              <w:t>125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40F18" w14:textId="07444E34" w:rsidR="00EE6A45" w:rsidRPr="00172561" w:rsidRDefault="00FD3F38" w:rsidP="00EE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</w:pPr>
            <w:r w:rsidRPr="0017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>125</w:t>
            </w:r>
          </w:p>
        </w:tc>
      </w:tr>
      <w:tr w:rsidR="00EE6A45" w:rsidRPr="001B4705" w14:paraId="578B80DA" w14:textId="5F7EC9D0" w:rsidTr="00EE6A45">
        <w:trPr>
          <w:trHeight w:val="50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483D7" w14:textId="5A0E5190" w:rsidR="00EE6A45" w:rsidRPr="00736A8B" w:rsidRDefault="00EE6A45" w:rsidP="00EE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2. Total cauze comerciale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18886" w14:textId="3FB11942" w:rsidR="00EE6A45" w:rsidRPr="00736A8B" w:rsidRDefault="00EE6A45" w:rsidP="0017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2952A" w14:textId="0822E10E" w:rsidR="00EE6A45" w:rsidRPr="00736A8B" w:rsidRDefault="00EE6A45" w:rsidP="00EE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13FBB" w14:textId="3D209507" w:rsidR="00EE6A45" w:rsidRPr="00736A8B" w:rsidRDefault="00EE6A45" w:rsidP="00EE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76D60" w14:textId="2601F733" w:rsidR="00EE6A45" w:rsidRPr="00736A8B" w:rsidRDefault="00EE6A45" w:rsidP="00EE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</w:pPr>
            <w:r w:rsidRPr="00736A8B">
              <w:rPr>
                <w:rFonts w:ascii="Times New Roman" w:eastAsia="Times New Roman" w:hAnsi="Times New Roman" w:cs="Times New Roman"/>
                <w:sz w:val="24"/>
                <w:szCs w:val="24"/>
                <w:lang w:eastAsia="ru-MD"/>
              </w:rPr>
              <w:t>16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0E26" w14:textId="526EF530" w:rsidR="00EE6A45" w:rsidRPr="00172561" w:rsidRDefault="00FD3F38" w:rsidP="00EE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</w:pPr>
            <w:r w:rsidRPr="0017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>17</w:t>
            </w:r>
          </w:p>
        </w:tc>
      </w:tr>
      <w:tr w:rsidR="00EE6A45" w:rsidRPr="001B4705" w14:paraId="79578254" w14:textId="13C14BAF" w:rsidTr="00EE6A45">
        <w:trPr>
          <w:trHeight w:val="50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FF19" w14:textId="5B704C34" w:rsidR="00EE6A45" w:rsidRPr="00736A8B" w:rsidRDefault="00EE6A45" w:rsidP="00EE6A45">
            <w:pPr>
              <w:spacing w:after="0" w:line="240" w:lineRule="auto"/>
              <w:ind w:right="-246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3. Total cauze insolvabilitate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0BD3" w14:textId="34752835" w:rsidR="00EE6A45" w:rsidRPr="00736A8B" w:rsidRDefault="00EE6A45" w:rsidP="0017781C">
            <w:pPr>
              <w:spacing w:after="0" w:line="240" w:lineRule="auto"/>
              <w:ind w:right="-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0638E" w14:textId="0D945A70" w:rsidR="00EE6A45" w:rsidRPr="00736A8B" w:rsidRDefault="00EE6A45" w:rsidP="00EE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839FD" w14:textId="0F5E44B8" w:rsidR="00EE6A45" w:rsidRPr="00736A8B" w:rsidRDefault="00EE6A45" w:rsidP="00EE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DF787" w14:textId="2E7F0C01" w:rsidR="00EE6A45" w:rsidRPr="00736A8B" w:rsidRDefault="00EE6A45" w:rsidP="00EE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</w:pPr>
            <w:r w:rsidRPr="00736A8B">
              <w:rPr>
                <w:rFonts w:ascii="Times New Roman" w:eastAsia="Times New Roman" w:hAnsi="Times New Roman" w:cs="Times New Roman"/>
                <w:sz w:val="24"/>
                <w:szCs w:val="24"/>
                <w:lang w:eastAsia="ru-MD"/>
              </w:rPr>
              <w:t>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14406" w14:textId="42B28520" w:rsidR="00EE6A45" w:rsidRPr="00172561" w:rsidRDefault="00FD3F38" w:rsidP="00EE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</w:pPr>
            <w:r w:rsidRPr="0017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>0</w:t>
            </w:r>
          </w:p>
        </w:tc>
      </w:tr>
      <w:tr w:rsidR="00EE6A45" w:rsidRPr="001B4705" w14:paraId="14977E7A" w14:textId="68D3F565" w:rsidTr="00EE6A45">
        <w:trPr>
          <w:trHeight w:val="50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DBA6" w14:textId="19B11EF1" w:rsidR="00EE6A45" w:rsidRPr="00736A8B" w:rsidRDefault="00EE6A45" w:rsidP="00EE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MD"/>
              </w:rPr>
            </w:pPr>
            <w:r w:rsidRPr="0073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MD"/>
              </w:rPr>
              <w:t>4. Total cauze de contencios administrativ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5969" w14:textId="5AFC4EF0" w:rsidR="00EE6A45" w:rsidRPr="00736A8B" w:rsidRDefault="00EE6A45" w:rsidP="0017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MD"/>
              </w:rPr>
            </w:pPr>
            <w:r w:rsidRPr="00736A8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13A3B" w14:textId="1C6D3F75" w:rsidR="00EE6A45" w:rsidRPr="00736A8B" w:rsidRDefault="00EE6A45" w:rsidP="00EE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3DBD9" w14:textId="26281F0E" w:rsidR="00EE6A45" w:rsidRPr="00736A8B" w:rsidRDefault="00EE6A45" w:rsidP="00EE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3147E" w14:textId="6C3C34B9" w:rsidR="00EE6A45" w:rsidRPr="00736A8B" w:rsidRDefault="00EE6A45" w:rsidP="00EE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</w:pPr>
            <w:r w:rsidRPr="00736A8B">
              <w:rPr>
                <w:rFonts w:ascii="Times New Roman" w:eastAsia="Times New Roman" w:hAnsi="Times New Roman" w:cs="Times New Roman"/>
                <w:sz w:val="24"/>
                <w:szCs w:val="24"/>
                <w:lang w:eastAsia="ru-MD"/>
              </w:rPr>
              <w:t>28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A15E2" w14:textId="2DEEF179" w:rsidR="00EE6A45" w:rsidRPr="00172561" w:rsidRDefault="00FD3F38" w:rsidP="00EE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</w:pPr>
            <w:r w:rsidRPr="0017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>62</w:t>
            </w:r>
          </w:p>
        </w:tc>
      </w:tr>
      <w:tr w:rsidR="00EE6A45" w:rsidRPr="001B4705" w14:paraId="6A5C84BA" w14:textId="56C15C73" w:rsidTr="00EE6A45">
        <w:trPr>
          <w:trHeight w:val="50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F521" w14:textId="576C0281" w:rsidR="00EE6A45" w:rsidRPr="00736A8B" w:rsidRDefault="00EE6A45" w:rsidP="00EE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5. Total cauze penale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C526" w14:textId="5CBF98D6" w:rsidR="00EE6A45" w:rsidRPr="00736A8B" w:rsidRDefault="00EE6A45" w:rsidP="0017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0A50A" w14:textId="3D573EDB" w:rsidR="00EE6A45" w:rsidRPr="00736A8B" w:rsidRDefault="00EE6A45" w:rsidP="00EE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8575C" w14:textId="57132DBA" w:rsidR="00EE6A45" w:rsidRPr="00736A8B" w:rsidRDefault="00EE6A45" w:rsidP="00EE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9EF3C" w14:textId="15CE0E11" w:rsidR="00EE6A45" w:rsidRPr="00736A8B" w:rsidRDefault="00EE6A45" w:rsidP="00EE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</w:pPr>
            <w:r w:rsidRPr="00736A8B">
              <w:rPr>
                <w:rFonts w:ascii="Times New Roman" w:eastAsia="Times New Roman" w:hAnsi="Times New Roman" w:cs="Times New Roman"/>
                <w:sz w:val="24"/>
                <w:szCs w:val="24"/>
                <w:lang w:eastAsia="ru-MD"/>
              </w:rPr>
              <w:t>189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4867C" w14:textId="3B85787C" w:rsidR="00EE6A45" w:rsidRPr="00172561" w:rsidRDefault="00FD3F38" w:rsidP="00EE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</w:pPr>
            <w:r w:rsidRPr="0017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>177</w:t>
            </w:r>
          </w:p>
        </w:tc>
      </w:tr>
      <w:tr w:rsidR="00EE6A45" w:rsidRPr="001B4705" w14:paraId="215FDEEF" w14:textId="7D9FCCFA" w:rsidTr="00EE6A45">
        <w:trPr>
          <w:trHeight w:val="50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6E2C" w14:textId="2884B625" w:rsidR="00EE6A45" w:rsidRPr="00736A8B" w:rsidRDefault="00EE6A45" w:rsidP="00EE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6</w:t>
            </w:r>
            <w:r w:rsidRPr="0073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>.</w:t>
            </w:r>
            <w:r w:rsidRPr="0073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 xml:space="preserve"> Materiale </w:t>
            </w:r>
            <w:r w:rsidRPr="0073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>p</w:t>
            </w:r>
            <w:r w:rsidRPr="0073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enale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3F3E" w14:textId="1CFE5F52" w:rsidR="00EE6A45" w:rsidRPr="00736A8B" w:rsidRDefault="00EE6A45" w:rsidP="0017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F656C" w14:textId="659B88A8" w:rsidR="00EE6A45" w:rsidRPr="00736A8B" w:rsidRDefault="00EE6A45" w:rsidP="00EE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2DF77" w14:textId="1AD673E5" w:rsidR="00EE6A45" w:rsidRPr="00736A8B" w:rsidRDefault="00EE6A45" w:rsidP="00EE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472EB" w14:textId="3028CA05" w:rsidR="00EE6A45" w:rsidRPr="00736A8B" w:rsidRDefault="00EE6A45" w:rsidP="00EE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</w:pPr>
            <w:r w:rsidRPr="00736A8B">
              <w:rPr>
                <w:rFonts w:ascii="Times New Roman" w:eastAsia="Times New Roman" w:hAnsi="Times New Roman" w:cs="Times New Roman"/>
                <w:sz w:val="24"/>
                <w:szCs w:val="24"/>
                <w:lang w:eastAsia="ru-MD"/>
              </w:rPr>
              <w:t>98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77B1E" w14:textId="16C94123" w:rsidR="00EE6A45" w:rsidRPr="00172561" w:rsidRDefault="00FD3F38" w:rsidP="00EE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</w:pPr>
            <w:r w:rsidRPr="0017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>77</w:t>
            </w:r>
          </w:p>
        </w:tc>
      </w:tr>
      <w:tr w:rsidR="00EE6A45" w:rsidRPr="001B4705" w14:paraId="5E289403" w14:textId="68CA6AAE" w:rsidTr="00EE6A45">
        <w:trPr>
          <w:trHeight w:val="50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45A5" w14:textId="5CAD788B" w:rsidR="00EE6A45" w:rsidRPr="00736A8B" w:rsidRDefault="00EE6A45" w:rsidP="00EE6A4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 xml:space="preserve">7. Total cauze contravenţionale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5753" w14:textId="27DAF3A4" w:rsidR="00EE6A45" w:rsidRPr="00736A8B" w:rsidRDefault="00EE6A45" w:rsidP="0017781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4B710" w14:textId="15C19B8B" w:rsidR="00EE6A45" w:rsidRPr="00736A8B" w:rsidRDefault="00EE6A45" w:rsidP="00EE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FBEC7" w14:textId="3F78E97B" w:rsidR="00EE6A45" w:rsidRPr="00736A8B" w:rsidRDefault="00EE6A45" w:rsidP="00EE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1BEC2" w14:textId="1CA1E030" w:rsidR="00EE6A45" w:rsidRPr="00736A8B" w:rsidRDefault="00EE6A45" w:rsidP="00EE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</w:pPr>
            <w:r w:rsidRPr="00736A8B">
              <w:rPr>
                <w:rFonts w:ascii="Times New Roman" w:eastAsia="Times New Roman" w:hAnsi="Times New Roman" w:cs="Times New Roman"/>
                <w:sz w:val="24"/>
                <w:szCs w:val="24"/>
                <w:lang w:eastAsia="ru-MD"/>
              </w:rPr>
              <w:t>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B89CD" w14:textId="4B605343" w:rsidR="00EE6A45" w:rsidRPr="00172561" w:rsidRDefault="00FD3F38" w:rsidP="00EE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</w:pPr>
            <w:r w:rsidRPr="0017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>62</w:t>
            </w:r>
          </w:p>
        </w:tc>
      </w:tr>
      <w:tr w:rsidR="00EE6A45" w:rsidRPr="001B4705" w14:paraId="3E837DAC" w14:textId="3CD09DA4" w:rsidTr="00EE6A45">
        <w:trPr>
          <w:trHeight w:val="50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C577" w14:textId="709B44B4" w:rsidR="00EE6A45" w:rsidRPr="00736A8B" w:rsidRDefault="00EE6A45" w:rsidP="00EE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8. Total alte categorii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9D4D" w14:textId="09225660" w:rsidR="00EE6A45" w:rsidRPr="00736A8B" w:rsidRDefault="00EE6A45" w:rsidP="0017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C3B0D" w14:textId="0558588D" w:rsidR="00EE6A45" w:rsidRPr="00736A8B" w:rsidRDefault="00EE6A45" w:rsidP="00EE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22CE0" w14:textId="2949CB20" w:rsidR="00EE6A45" w:rsidRPr="00736A8B" w:rsidRDefault="00EE6A45" w:rsidP="00EE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02590" w14:textId="0F02636B" w:rsidR="00EE6A45" w:rsidRPr="00736A8B" w:rsidRDefault="00EE6A45" w:rsidP="00EE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</w:pPr>
            <w:r w:rsidRPr="00736A8B">
              <w:rPr>
                <w:rFonts w:ascii="Times New Roman" w:eastAsia="Times New Roman" w:hAnsi="Times New Roman" w:cs="Times New Roman"/>
                <w:sz w:val="24"/>
                <w:szCs w:val="24"/>
                <w:lang w:eastAsia="ru-MD"/>
              </w:rPr>
              <w:t>17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C67A8" w14:textId="7C2C4BB2" w:rsidR="00EE6A45" w:rsidRPr="00172561" w:rsidRDefault="00FD3F38" w:rsidP="00EE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</w:pPr>
            <w:r w:rsidRPr="0017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>43</w:t>
            </w:r>
          </w:p>
        </w:tc>
      </w:tr>
      <w:tr w:rsidR="00EE6A45" w:rsidRPr="001B4705" w14:paraId="5B697FF9" w14:textId="4F54ADA5" w:rsidTr="00EE6A45">
        <w:trPr>
          <w:trHeight w:val="4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B6A9" w14:textId="12C96F0E" w:rsidR="00EE6A45" w:rsidRPr="00736A8B" w:rsidRDefault="00EE6A45" w:rsidP="00EE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Totalul calculat de cauze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75E79075" w14:textId="69ACBCB6" w:rsidR="00EE6A45" w:rsidRPr="00736A8B" w:rsidRDefault="00EE6A45" w:rsidP="0017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hAnsi="Times New Roman"/>
                <w:b/>
                <w:bCs/>
                <w:sz w:val="24"/>
                <w:szCs w:val="24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304F3355" w14:textId="22D07ED7" w:rsidR="00EE6A45" w:rsidRPr="00736A8B" w:rsidRDefault="00EE6A45" w:rsidP="00EE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hAnsi="Times New Roman"/>
                <w:b/>
                <w:bCs/>
                <w:sz w:val="24"/>
                <w:szCs w:val="24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697117B9" w14:textId="339EC716" w:rsidR="00EE6A45" w:rsidRPr="00736A8B" w:rsidRDefault="00EE6A45" w:rsidP="00EE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73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4517950B" w14:textId="6D486DAF" w:rsidR="00EE6A45" w:rsidRPr="00736A8B" w:rsidRDefault="00EE6A45" w:rsidP="00EE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</w:pPr>
            <w:r w:rsidRPr="0073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MD"/>
              </w:rPr>
              <w:t>517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7E966A01" w14:textId="637E12A9" w:rsidR="00EE6A45" w:rsidRPr="00172561" w:rsidRDefault="00FD3F38" w:rsidP="00EE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MD"/>
              </w:rPr>
            </w:pPr>
            <w:r w:rsidRPr="0017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MD"/>
              </w:rPr>
              <w:t>563</w:t>
            </w:r>
          </w:p>
        </w:tc>
      </w:tr>
    </w:tbl>
    <w:p w14:paraId="2ED591A3" w14:textId="77777777" w:rsidR="00EE33AA" w:rsidRPr="001B4705" w:rsidRDefault="00EE33AA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  <w:sectPr w:rsidR="00EE33AA" w:rsidRPr="001B4705" w:rsidSect="00EE33AA">
          <w:type w:val="continuous"/>
          <w:pgSz w:w="16838" w:h="11906" w:orient="landscape"/>
          <w:pgMar w:top="567" w:right="1134" w:bottom="284" w:left="1134" w:header="709" w:footer="709" w:gutter="0"/>
          <w:cols w:num="2" w:space="708"/>
          <w:docGrid w:linePitch="360"/>
        </w:sectPr>
      </w:pPr>
    </w:p>
    <w:p w14:paraId="256B0FC2" w14:textId="77777777" w:rsidR="00E211E4" w:rsidRDefault="00E211E4" w:rsidP="00A621F1">
      <w:pPr>
        <w:spacing w:after="0"/>
        <w:rPr>
          <w:rFonts w:ascii="Times New Roman" w:hAnsi="Times New Roman" w:cs="Times New Roman"/>
          <w:b/>
          <w:sz w:val="26"/>
          <w:szCs w:val="26"/>
          <w:lang w:val="ro-RO"/>
        </w:rPr>
        <w:sectPr w:rsidR="00E211E4" w:rsidSect="008F27E2">
          <w:type w:val="continuous"/>
          <w:pgSz w:w="16838" w:h="11906" w:orient="landscape"/>
          <w:pgMar w:top="1276" w:right="820" w:bottom="709" w:left="1134" w:header="709" w:footer="709" w:gutter="0"/>
          <w:cols w:space="708"/>
          <w:docGrid w:linePitch="360"/>
        </w:sectPr>
      </w:pPr>
    </w:p>
    <w:p w14:paraId="11A84FE5" w14:textId="06552968" w:rsidR="0024353A" w:rsidRDefault="002120F2" w:rsidP="00B61EE6">
      <w:pPr>
        <w:spacing w:after="0"/>
        <w:ind w:left="-426" w:right="425"/>
        <w:jc w:val="both"/>
        <w:rPr>
          <w:rFonts w:ascii="Times New Roman" w:hAnsi="Times New Roman" w:cs="Times New Roman"/>
          <w:bCs/>
          <w:sz w:val="26"/>
          <w:szCs w:val="26"/>
          <w:lang w:val="ro-RO"/>
        </w:rPr>
      </w:pPr>
      <w:r>
        <w:rPr>
          <w:rFonts w:ascii="Times New Roman" w:hAnsi="Times New Roman" w:cs="Times New Roman"/>
          <w:bCs/>
          <w:sz w:val="26"/>
          <w:szCs w:val="26"/>
          <w:lang w:val="ro-RO"/>
        </w:rPr>
        <w:lastRenderedPageBreak/>
        <w:t xml:space="preserve">     </w:t>
      </w:r>
      <w:r w:rsidR="003C0040">
        <w:rPr>
          <w:rFonts w:ascii="Times New Roman" w:hAnsi="Times New Roman" w:cs="Times New Roman"/>
          <w:bCs/>
          <w:sz w:val="26"/>
          <w:szCs w:val="26"/>
          <w:lang w:val="ro-RO"/>
        </w:rPr>
        <w:t>Î</w:t>
      </w:r>
      <w:r w:rsidRPr="002120F2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n </w:t>
      </w:r>
      <w:r w:rsidR="00EB51BF">
        <w:rPr>
          <w:rFonts w:ascii="Times New Roman" w:hAnsi="Times New Roman" w:cs="Times New Roman"/>
          <w:bCs/>
          <w:sz w:val="26"/>
          <w:szCs w:val="26"/>
          <w:lang w:val="ro-RO"/>
        </w:rPr>
        <w:t>al doilea tri</w:t>
      </w:r>
      <w:r w:rsidR="00EB51BF" w:rsidRPr="00EB51BF">
        <w:rPr>
          <w:rFonts w:ascii="Times New Roman" w:hAnsi="Times New Roman" w:cs="Times New Roman"/>
          <w:bCs/>
          <w:sz w:val="26"/>
          <w:szCs w:val="26"/>
          <w:lang w:val="ro-RO"/>
        </w:rPr>
        <w:t>mestru</w:t>
      </w:r>
      <w:r w:rsidR="00271C4A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</w:t>
      </w:r>
      <w:r w:rsidR="00EB51BF" w:rsidRPr="00EB51BF">
        <w:rPr>
          <w:rFonts w:ascii="Times New Roman" w:hAnsi="Times New Roman" w:cs="Times New Roman"/>
          <w:bCs/>
          <w:sz w:val="26"/>
          <w:szCs w:val="26"/>
          <w:lang w:val="ro-RO"/>
        </w:rPr>
        <w:t>anului 202</w:t>
      </w:r>
      <w:r w:rsidR="00EB51BF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3 s-au demisionat </w:t>
      </w:r>
      <w:r w:rsidR="008C184C">
        <w:rPr>
          <w:rFonts w:ascii="Times New Roman" w:hAnsi="Times New Roman" w:cs="Times New Roman"/>
          <w:bCs/>
          <w:sz w:val="26"/>
          <w:szCs w:val="26"/>
          <w:lang w:val="ro-RO"/>
        </w:rPr>
        <w:t>3 judecători.</w:t>
      </w:r>
    </w:p>
    <w:p w14:paraId="016CADA5" w14:textId="16BFC6DE" w:rsidR="003C0040" w:rsidRPr="002120F2" w:rsidRDefault="003C0040" w:rsidP="00B61EE6">
      <w:pPr>
        <w:spacing w:after="0"/>
        <w:ind w:left="-426" w:right="425"/>
        <w:jc w:val="both"/>
        <w:rPr>
          <w:rFonts w:ascii="Times New Roman" w:hAnsi="Times New Roman" w:cs="Times New Roman"/>
          <w:bCs/>
          <w:sz w:val="26"/>
          <w:szCs w:val="26"/>
          <w:lang w:val="ro-RO"/>
        </w:rPr>
      </w:pPr>
      <w:r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   Acest fapt a dus la imposibilitatea examinării</w:t>
      </w:r>
      <w:r w:rsidR="004B445E">
        <w:rPr>
          <w:rFonts w:ascii="Times New Roman" w:hAnsi="Times New Roman" w:cs="Times New Roman"/>
          <w:bCs/>
          <w:sz w:val="26"/>
          <w:szCs w:val="26"/>
          <w:lang w:val="ro-RO"/>
        </w:rPr>
        <w:t>,</w:t>
      </w:r>
      <w:r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</w:t>
      </w:r>
      <w:r w:rsidR="00DC65B7">
        <w:rPr>
          <w:rFonts w:ascii="Times New Roman" w:hAnsi="Times New Roman" w:cs="Times New Roman"/>
          <w:bCs/>
          <w:sz w:val="26"/>
          <w:szCs w:val="26"/>
          <w:lang w:val="ro-RO"/>
        </w:rPr>
        <w:t>în termene rezonabile</w:t>
      </w:r>
      <w:r w:rsidR="004B445E">
        <w:rPr>
          <w:rFonts w:ascii="Times New Roman" w:hAnsi="Times New Roman" w:cs="Times New Roman"/>
          <w:bCs/>
          <w:sz w:val="26"/>
          <w:szCs w:val="26"/>
          <w:lang w:val="ro-RO"/>
        </w:rPr>
        <w:t>,</w:t>
      </w:r>
      <w:r w:rsidR="00DC65B7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a</w:t>
      </w:r>
      <w:r w:rsidR="00DC65B7" w:rsidRPr="00DC65B7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ro-RO"/>
        </w:rPr>
        <w:t>cauzelor aflate în procedură și majorarea numărului de cauze pendinte.</w:t>
      </w:r>
    </w:p>
    <w:p w14:paraId="5C2DA87C" w14:textId="68123713" w:rsidR="00032C54" w:rsidRDefault="002120F2" w:rsidP="00431AD1">
      <w:pPr>
        <w:spacing w:after="0"/>
        <w:ind w:left="-284" w:right="142" w:firstLine="284"/>
        <w:jc w:val="both"/>
        <w:rPr>
          <w:rFonts w:ascii="Times New Roman" w:hAnsi="Times New Roman" w:cs="Times New Roman"/>
          <w:bCs/>
          <w:sz w:val="26"/>
          <w:szCs w:val="26"/>
          <w:lang w:val="ro-RO"/>
        </w:rPr>
      </w:pPr>
      <w:r>
        <w:rPr>
          <w:rFonts w:ascii="Times New Roman" w:hAnsi="Times New Roman" w:cs="Times New Roman"/>
          <w:bCs/>
          <w:sz w:val="26"/>
          <w:szCs w:val="26"/>
          <w:lang w:val="ro-RO"/>
        </w:rPr>
        <w:lastRenderedPageBreak/>
        <w:t xml:space="preserve"> </w:t>
      </w:r>
      <w:r w:rsidR="00B43961" w:rsidRPr="002120F2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La </w:t>
      </w:r>
      <w:r w:rsidR="00034DE7">
        <w:rPr>
          <w:rFonts w:ascii="Times New Roman" w:hAnsi="Times New Roman" w:cs="Times New Roman"/>
          <w:bCs/>
          <w:sz w:val="26"/>
          <w:szCs w:val="26"/>
          <w:lang w:val="ro-RO"/>
        </w:rPr>
        <w:t>30.06.202</w:t>
      </w:r>
      <w:r w:rsidR="001F610C">
        <w:rPr>
          <w:rFonts w:ascii="Times New Roman" w:hAnsi="Times New Roman" w:cs="Times New Roman"/>
          <w:bCs/>
          <w:sz w:val="26"/>
          <w:szCs w:val="26"/>
          <w:lang w:val="ro-RO"/>
        </w:rPr>
        <w:t>3</w:t>
      </w:r>
      <w:r w:rsidR="00034DE7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</w:t>
      </w:r>
      <w:r w:rsidR="00B43961" w:rsidRPr="002120F2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s-a constatat creșterea </w:t>
      </w:r>
      <w:r w:rsidR="00277215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semnificativă a </w:t>
      </w:r>
      <w:r w:rsidR="00B43961" w:rsidRPr="002120F2">
        <w:rPr>
          <w:rFonts w:ascii="Times New Roman" w:hAnsi="Times New Roman" w:cs="Times New Roman"/>
          <w:bCs/>
          <w:sz w:val="26"/>
          <w:szCs w:val="26"/>
          <w:lang w:val="ro-RO"/>
        </w:rPr>
        <w:t>cauz</w:t>
      </w:r>
      <w:r w:rsidR="00136A0A">
        <w:rPr>
          <w:rFonts w:ascii="Times New Roman" w:hAnsi="Times New Roman" w:cs="Times New Roman"/>
          <w:bCs/>
          <w:sz w:val="26"/>
          <w:szCs w:val="26"/>
          <w:lang w:val="ro-RO"/>
        </w:rPr>
        <w:t>e</w:t>
      </w:r>
      <w:r w:rsidR="00146CBC">
        <w:rPr>
          <w:rFonts w:ascii="Times New Roman" w:hAnsi="Times New Roman" w:cs="Times New Roman"/>
          <w:bCs/>
          <w:sz w:val="26"/>
          <w:szCs w:val="26"/>
          <w:lang w:val="ro-RO"/>
        </w:rPr>
        <w:t>lor</w:t>
      </w:r>
      <w:r w:rsidR="00B43961" w:rsidRPr="002120F2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</w:t>
      </w:r>
      <w:r w:rsidR="00146CBC" w:rsidRPr="00146CBC">
        <w:rPr>
          <w:rFonts w:ascii="Times New Roman" w:hAnsi="Times New Roman" w:cs="Times New Roman"/>
          <w:bCs/>
          <w:sz w:val="26"/>
          <w:szCs w:val="26"/>
          <w:lang w:val="ro-RO"/>
        </w:rPr>
        <w:t>de contencios administrativ</w:t>
      </w:r>
      <w:r w:rsidR="005C7AAA">
        <w:rPr>
          <w:rFonts w:ascii="Times New Roman" w:hAnsi="Times New Roman" w:cs="Times New Roman"/>
          <w:bCs/>
          <w:sz w:val="26"/>
          <w:szCs w:val="26"/>
          <w:lang w:val="ro-RO"/>
        </w:rPr>
        <w:t>.</w:t>
      </w:r>
    </w:p>
    <w:p w14:paraId="1C993B50" w14:textId="33DB189B" w:rsidR="00B43961" w:rsidRPr="002120F2" w:rsidRDefault="00032C54" w:rsidP="00431AD1">
      <w:pPr>
        <w:spacing w:after="0"/>
        <w:ind w:left="-284" w:right="142"/>
        <w:jc w:val="both"/>
        <w:rPr>
          <w:rFonts w:ascii="Times New Roman" w:hAnsi="Times New Roman" w:cs="Times New Roman"/>
          <w:bCs/>
          <w:sz w:val="26"/>
          <w:szCs w:val="26"/>
          <w:lang w:val="ro-RO"/>
        </w:rPr>
      </w:pPr>
      <w:r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     </w:t>
      </w:r>
      <w:r w:rsidR="00932B92">
        <w:rPr>
          <w:rFonts w:ascii="Times New Roman" w:hAnsi="Times New Roman" w:cs="Times New Roman"/>
          <w:bCs/>
          <w:sz w:val="26"/>
          <w:szCs w:val="26"/>
          <w:lang w:val="ro-RO"/>
        </w:rPr>
        <w:t>Menționăm că numărul de cauze pendinte la 30.06.202</w:t>
      </w:r>
      <w:r w:rsidR="00853E66">
        <w:rPr>
          <w:rFonts w:ascii="Times New Roman" w:hAnsi="Times New Roman" w:cs="Times New Roman"/>
          <w:bCs/>
          <w:sz w:val="26"/>
          <w:szCs w:val="26"/>
          <w:lang w:val="ro-RO"/>
        </w:rPr>
        <w:t>3</w:t>
      </w:r>
      <w:r w:rsidR="00932B92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în comparație </w:t>
      </w:r>
      <w:r w:rsidR="00F14092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cu situația </w:t>
      </w:r>
      <w:r>
        <w:rPr>
          <w:rFonts w:ascii="Times New Roman" w:hAnsi="Times New Roman" w:cs="Times New Roman"/>
          <w:bCs/>
          <w:sz w:val="26"/>
          <w:szCs w:val="26"/>
          <w:lang w:val="ro-RO"/>
        </w:rPr>
        <w:t>la</w:t>
      </w:r>
      <w:r w:rsidR="00F14092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30.06.202</w:t>
      </w:r>
      <w:r w:rsidR="00172561">
        <w:rPr>
          <w:rFonts w:ascii="Times New Roman" w:hAnsi="Times New Roman" w:cs="Times New Roman"/>
          <w:bCs/>
          <w:sz w:val="26"/>
          <w:szCs w:val="26"/>
          <w:lang w:val="ro-RO"/>
        </w:rPr>
        <w:t>2</w:t>
      </w:r>
      <w:r w:rsidR="00F14092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a crescut cu </w:t>
      </w:r>
      <w:r w:rsidR="00172561">
        <w:rPr>
          <w:rFonts w:ascii="Times New Roman" w:hAnsi="Times New Roman" w:cs="Times New Roman"/>
          <w:bCs/>
          <w:sz w:val="26"/>
          <w:szCs w:val="26"/>
          <w:lang w:val="ro-RO"/>
        </w:rPr>
        <w:t>46</w:t>
      </w:r>
      <w:r w:rsidR="00F14092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de cauze și materiale.</w:t>
      </w:r>
    </w:p>
    <w:p w14:paraId="4ABA836C" w14:textId="77777777" w:rsidR="00E211E4" w:rsidRDefault="00E211E4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  <w:sectPr w:rsidR="00E211E4" w:rsidSect="00E211E4">
          <w:type w:val="continuous"/>
          <w:pgSz w:w="16838" w:h="11906" w:orient="landscape"/>
          <w:pgMar w:top="1276" w:right="820" w:bottom="709" w:left="1134" w:header="709" w:footer="709" w:gutter="0"/>
          <w:cols w:num="2" w:space="708"/>
          <w:docGrid w:linePitch="360"/>
        </w:sectPr>
      </w:pPr>
    </w:p>
    <w:p w14:paraId="32750653" w14:textId="17484638" w:rsidR="00EE33AA" w:rsidRDefault="00EE33AA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FCE06AC" w14:textId="77777777" w:rsidR="00277586" w:rsidRDefault="00277586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4F6BF6A" w14:textId="77777777" w:rsidR="00833256" w:rsidRPr="001B4705" w:rsidRDefault="00833256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56CD578" w14:textId="3B075DF1" w:rsidR="002704CB" w:rsidRPr="004C5948" w:rsidRDefault="002704CB" w:rsidP="001A7391">
      <w:pPr>
        <w:shd w:val="clear" w:color="auto" w:fill="BFE373" w:themeFill="accent1" w:themeFillTint="99"/>
        <w:spacing w:after="0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val="ro-RO" w:bidi="ro-RO"/>
        </w:rPr>
      </w:pPr>
      <w:bookmarkStart w:id="3" w:name="_Hlk62570976"/>
      <w:r w:rsidRPr="004C5948">
        <w:rPr>
          <w:rFonts w:ascii="Times New Roman" w:eastAsia="Times New Roman" w:hAnsi="Times New Roman" w:cs="Times New Roman"/>
          <w:b/>
          <w:i/>
          <w:sz w:val="40"/>
          <w:szCs w:val="40"/>
          <w:lang w:val="ro-RO" w:bidi="ro-RO"/>
        </w:rPr>
        <w:t>Vârsta cauzelor</w:t>
      </w:r>
      <w:r w:rsidR="00C43664" w:rsidRPr="004C5948">
        <w:rPr>
          <w:sz w:val="24"/>
          <w:szCs w:val="24"/>
        </w:rPr>
        <w:t xml:space="preserve"> </w:t>
      </w:r>
      <w:r w:rsidR="00C43664" w:rsidRPr="004C5948">
        <w:rPr>
          <w:rFonts w:ascii="Times New Roman" w:eastAsia="Times New Roman" w:hAnsi="Times New Roman" w:cs="Times New Roman"/>
          <w:b/>
          <w:i/>
          <w:sz w:val="40"/>
          <w:szCs w:val="40"/>
          <w:lang w:val="ro-RO" w:bidi="ro-RO"/>
        </w:rPr>
        <w:t>pendinte</w:t>
      </w:r>
      <w:bookmarkEnd w:id="3"/>
    </w:p>
    <w:p w14:paraId="3C6235C1" w14:textId="77777777" w:rsidR="002704CB" w:rsidRPr="004C5948" w:rsidRDefault="002704CB" w:rsidP="002704CB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4639BB" w14:textId="77777777" w:rsidR="002704CB" w:rsidRPr="001B4705" w:rsidRDefault="002704CB" w:rsidP="002704CB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W w:w="137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276"/>
        <w:gridCol w:w="1417"/>
        <w:gridCol w:w="1134"/>
        <w:gridCol w:w="1418"/>
        <w:gridCol w:w="1172"/>
        <w:gridCol w:w="1418"/>
        <w:gridCol w:w="1417"/>
        <w:gridCol w:w="1418"/>
        <w:gridCol w:w="1276"/>
      </w:tblGrid>
      <w:tr w:rsidR="002704CB" w:rsidRPr="001B4705" w14:paraId="4B0E12F9" w14:textId="77777777" w:rsidTr="00125C21">
        <w:trPr>
          <w:trHeight w:val="124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60218C4E" w14:textId="77777777" w:rsidR="002704CB" w:rsidRPr="001B4705" w:rsidRDefault="002704C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MD"/>
              </w:rPr>
            </w:pPr>
            <w:r w:rsidRPr="001B470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Anul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373" w:themeFill="accent1" w:themeFillTint="9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2107038" w14:textId="77777777" w:rsidR="002704CB" w:rsidRPr="001B4705" w:rsidRDefault="002704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Mai</w:t>
            </w:r>
          </w:p>
          <w:p w14:paraId="4BADCCB0" w14:textId="77777777" w:rsidR="002704CB" w:rsidRPr="001B4705" w:rsidRDefault="002704C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MD"/>
              </w:rPr>
            </w:pPr>
            <w:r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puțin de 1 an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5926C8E" w14:textId="77777777" w:rsidR="002704CB" w:rsidRPr="001B4705" w:rsidRDefault="002704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%</w:t>
            </w:r>
          </w:p>
          <w:p w14:paraId="3D5B74A7" w14:textId="77777777" w:rsidR="002704CB" w:rsidRPr="001B4705" w:rsidRDefault="002704C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MD"/>
              </w:rPr>
            </w:pPr>
            <w:r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din total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4CA" w:themeFill="accent2" w:themeFillTint="33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897082D" w14:textId="6EF005A1" w:rsidR="002704CB" w:rsidRPr="001B4705" w:rsidRDefault="00F65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 xml:space="preserve"> </w:t>
            </w:r>
            <w:r w:rsidR="002704CB"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Între 1 și</w:t>
            </w:r>
          </w:p>
          <w:p w14:paraId="55219A8F" w14:textId="77777777" w:rsidR="002704CB" w:rsidRPr="001B4705" w:rsidRDefault="002704C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2 ani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C4B939D" w14:textId="77777777" w:rsidR="00FE53AA" w:rsidRDefault="002704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 xml:space="preserve">% </w:t>
            </w:r>
          </w:p>
          <w:p w14:paraId="1D6A1BF3" w14:textId="391641AB" w:rsidR="002704CB" w:rsidRPr="001B4705" w:rsidRDefault="00FE53AA" w:rsidP="00FE53AA">
            <w:pPr>
              <w:spacing w:after="0" w:line="24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d</w:t>
            </w:r>
            <w:r w:rsidR="002704CB"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 xml:space="preserve"> </w:t>
            </w:r>
            <w:r w:rsidR="002704CB"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total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D1CC" w:themeFill="accent5" w:themeFillTint="33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ABEEDCE" w14:textId="0914D55F" w:rsidR="002704CB" w:rsidRPr="001B4705" w:rsidRDefault="00F65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 xml:space="preserve"> </w:t>
            </w:r>
            <w:r w:rsidR="002704CB"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Între 2</w:t>
            </w:r>
          </w:p>
          <w:p w14:paraId="59B5B7F9" w14:textId="77777777" w:rsidR="002704CB" w:rsidRPr="001B4705" w:rsidRDefault="002704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și</w:t>
            </w:r>
          </w:p>
          <w:p w14:paraId="2B5FB7E1" w14:textId="1D35793E" w:rsidR="002704CB" w:rsidRPr="001B4705" w:rsidRDefault="00C15C0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5</w:t>
            </w:r>
            <w:r w:rsidR="002704CB"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 xml:space="preserve"> ani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D1E4265" w14:textId="77777777" w:rsidR="009A51D7" w:rsidRDefault="002704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 xml:space="preserve">% </w:t>
            </w:r>
          </w:p>
          <w:p w14:paraId="121E0636" w14:textId="14110CA1" w:rsidR="002704CB" w:rsidRPr="001B4705" w:rsidRDefault="002704C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MD"/>
              </w:rPr>
            </w:pPr>
            <w:r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din total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7666" w:themeFill="accent5" w:themeFillTint="9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24E1066F" w14:textId="693C9412" w:rsidR="002704CB" w:rsidRPr="001B4705" w:rsidRDefault="002704C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MD"/>
              </w:rPr>
            </w:pPr>
            <w:r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 xml:space="preserve">Mai mult de </w:t>
            </w:r>
            <w:r w:rsidR="00C15C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5</w:t>
            </w:r>
            <w:r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 xml:space="preserve"> ani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7C0885E" w14:textId="77777777" w:rsidR="002704CB" w:rsidRPr="001B4705" w:rsidRDefault="002704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%</w:t>
            </w:r>
          </w:p>
          <w:p w14:paraId="603C7941" w14:textId="77777777" w:rsidR="002704CB" w:rsidRPr="001B4705" w:rsidRDefault="002704C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MD"/>
              </w:rPr>
            </w:pPr>
            <w:r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din total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0B049D2A" w14:textId="77777777" w:rsidR="002704CB" w:rsidRPr="001B4705" w:rsidRDefault="002704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1B470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TOTAL</w:t>
            </w:r>
          </w:p>
        </w:tc>
      </w:tr>
      <w:tr w:rsidR="002704CB" w:rsidRPr="001B4705" w14:paraId="2B14243F" w14:textId="77777777" w:rsidTr="00125C21">
        <w:trPr>
          <w:trHeight w:val="894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2171B2C7" w14:textId="77777777" w:rsidR="002704CB" w:rsidRPr="001B4705" w:rsidRDefault="0027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Pendinte la</w:t>
            </w:r>
          </w:p>
          <w:p w14:paraId="21E434B7" w14:textId="75ADF8EE" w:rsidR="002704CB" w:rsidRPr="001B4705" w:rsidRDefault="002704CB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MD"/>
              </w:rPr>
            </w:pPr>
            <w:r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3</w:t>
            </w:r>
            <w:r w:rsidR="00A2472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0</w:t>
            </w:r>
            <w:r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.</w:t>
            </w:r>
            <w:r w:rsidR="00A2472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06</w:t>
            </w:r>
            <w:r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.201</w:t>
            </w:r>
            <w:r w:rsidR="00A2472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373" w:themeFill="accent1" w:themeFillTint="9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4AC721B4" w14:textId="42B3A7A0" w:rsidR="002704CB" w:rsidRPr="00C61ABC" w:rsidRDefault="002E1F19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o-RO"/>
              </w:rPr>
            </w:pPr>
            <w:r w:rsidRPr="00C61ABC">
              <w:rPr>
                <w:rFonts w:ascii="Times New Roman" w:hAnsi="Times New Roman" w:cs="Times New Roman"/>
                <w:b/>
                <w:sz w:val="30"/>
                <w:szCs w:val="30"/>
                <w:lang w:val="ro-RO"/>
              </w:rPr>
              <w:t>181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5464CC55" w14:textId="2C23EE6A" w:rsidR="002704CB" w:rsidRPr="00C61ABC" w:rsidRDefault="002E1F19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val="ro-RO"/>
              </w:rPr>
            </w:pPr>
            <w:r w:rsidRPr="00C61ABC">
              <w:rPr>
                <w:rFonts w:ascii="Times New Roman" w:hAnsi="Times New Roman" w:cs="Times New Roman"/>
                <w:sz w:val="30"/>
                <w:szCs w:val="30"/>
                <w:lang w:val="ro-RO"/>
              </w:rPr>
              <w:t>93,78%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4CA" w:themeFill="accent2" w:themeFillTint="33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39FFBFD5" w14:textId="22F53A77" w:rsidR="002704CB" w:rsidRPr="00125C21" w:rsidRDefault="002E1F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val="ro-RO"/>
              </w:rPr>
            </w:pPr>
            <w:r w:rsidRPr="00125C21">
              <w:rPr>
                <w:rFonts w:ascii="Times New Roman" w:hAnsi="Times New Roman" w:cs="Times New Roman"/>
                <w:bCs/>
                <w:sz w:val="30"/>
                <w:szCs w:val="30"/>
                <w:lang w:val="ro-RO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236F17E3" w14:textId="313CCF29" w:rsidR="002704CB" w:rsidRPr="00125C21" w:rsidRDefault="001750B8">
            <w:pPr>
              <w:spacing w:after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val="ro-RO"/>
              </w:rPr>
            </w:pPr>
            <w:r w:rsidRPr="00125C21">
              <w:rPr>
                <w:rFonts w:ascii="Times New Roman" w:hAnsi="Times New Roman" w:cs="Times New Roman"/>
                <w:bCs/>
                <w:sz w:val="30"/>
                <w:szCs w:val="30"/>
                <w:lang w:val="ro-RO"/>
              </w:rPr>
              <w:t>4</w:t>
            </w:r>
            <w:r w:rsidR="00364E71" w:rsidRPr="00125C21">
              <w:rPr>
                <w:rFonts w:ascii="Times New Roman" w:hAnsi="Times New Roman" w:cs="Times New Roman"/>
                <w:bCs/>
                <w:sz w:val="30"/>
                <w:szCs w:val="30"/>
                <w:lang w:val="ro-RO"/>
              </w:rPr>
              <w:t>,66%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D1CC" w:themeFill="accent5" w:themeFillTint="33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77F41A35" w14:textId="5D70037C" w:rsidR="002704CB" w:rsidRPr="00125C21" w:rsidRDefault="00364E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val="ro-RO"/>
              </w:rPr>
            </w:pPr>
            <w:r w:rsidRPr="00125C21">
              <w:rPr>
                <w:rFonts w:ascii="Times New Roman" w:hAnsi="Times New Roman" w:cs="Times New Roman"/>
                <w:bCs/>
                <w:sz w:val="30"/>
                <w:szCs w:val="30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A9E4CAD" w14:textId="63396C9F" w:rsidR="002704CB" w:rsidRPr="00C61ABC" w:rsidRDefault="00364E71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val="ro-RO"/>
              </w:rPr>
            </w:pPr>
            <w:r w:rsidRPr="00C61ABC">
              <w:rPr>
                <w:rFonts w:ascii="Times New Roman" w:hAnsi="Times New Roman" w:cs="Times New Roman"/>
                <w:sz w:val="30"/>
                <w:szCs w:val="30"/>
                <w:lang w:val="ro-RO"/>
              </w:rPr>
              <w:t>1,55%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7666" w:themeFill="accent5" w:themeFillTint="9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55F07891" w14:textId="777B4E86" w:rsidR="002704CB" w:rsidRPr="00C61ABC" w:rsidRDefault="00364E71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o-RO"/>
              </w:rPr>
            </w:pPr>
            <w:r w:rsidRPr="00C61ABC">
              <w:rPr>
                <w:rFonts w:ascii="Times New Roman" w:hAnsi="Times New Roman" w:cs="Times New Roman"/>
                <w:b/>
                <w:sz w:val="30"/>
                <w:szCs w:val="30"/>
                <w:lang w:val="ro-RO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054E25DA" w14:textId="508064E3" w:rsidR="002704CB" w:rsidRPr="00C61ABC" w:rsidRDefault="00364E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</w:pPr>
            <w:r w:rsidRPr="00C61ABC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20EC123" w14:textId="2104CF16" w:rsidR="002704CB" w:rsidRPr="00C61ABC" w:rsidRDefault="00364E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</w:pPr>
            <w:r w:rsidRPr="00C61ABC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193</w:t>
            </w:r>
          </w:p>
        </w:tc>
      </w:tr>
      <w:tr w:rsidR="002704CB" w:rsidRPr="001B4705" w14:paraId="5C6F7E0E" w14:textId="77777777" w:rsidTr="00125C21">
        <w:trPr>
          <w:trHeight w:val="894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EBF5822" w14:textId="77777777" w:rsidR="002704CB" w:rsidRPr="001B4705" w:rsidRDefault="0027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Pendinte la</w:t>
            </w:r>
          </w:p>
          <w:p w14:paraId="4DA4E29F" w14:textId="725E126D" w:rsidR="002704CB" w:rsidRPr="001B4705" w:rsidRDefault="00A24723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A2472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30.06.20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373" w:themeFill="accent1" w:themeFillTint="9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4996D889" w14:textId="56BE5DA6" w:rsidR="002704CB" w:rsidRPr="00C61ABC" w:rsidRDefault="002E1F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</w:pPr>
            <w:r w:rsidRPr="00C61ABC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228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3AFDD364" w14:textId="375A6C30" w:rsidR="002704CB" w:rsidRPr="00C61ABC" w:rsidRDefault="002E1F19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val="ro-RO"/>
              </w:rPr>
            </w:pPr>
            <w:r w:rsidRPr="00C61ABC">
              <w:rPr>
                <w:rFonts w:ascii="Times New Roman" w:hAnsi="Times New Roman" w:cs="Times New Roman"/>
                <w:sz w:val="30"/>
                <w:szCs w:val="30"/>
                <w:lang w:val="ro-RO"/>
              </w:rPr>
              <w:t>97,85%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4CA" w:themeFill="accent2" w:themeFillTint="33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36A37214" w14:textId="34D0B695" w:rsidR="002704CB" w:rsidRPr="00125C21" w:rsidRDefault="002E1F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val="ro-RO"/>
              </w:rPr>
            </w:pPr>
            <w:r w:rsidRPr="00125C21">
              <w:rPr>
                <w:rFonts w:ascii="Times New Roman" w:hAnsi="Times New Roman" w:cs="Times New Roman"/>
                <w:bCs/>
                <w:sz w:val="30"/>
                <w:szCs w:val="30"/>
                <w:lang w:val="ro-RO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375C3F6F" w14:textId="0FB35817" w:rsidR="002704CB" w:rsidRPr="00125C21" w:rsidRDefault="00364E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val="ro-RO"/>
              </w:rPr>
            </w:pPr>
            <w:r w:rsidRPr="00125C21">
              <w:rPr>
                <w:rFonts w:ascii="Times New Roman" w:hAnsi="Times New Roman" w:cs="Times New Roman"/>
                <w:bCs/>
                <w:sz w:val="30"/>
                <w:szCs w:val="30"/>
                <w:lang w:val="ro-RO"/>
              </w:rPr>
              <w:t>1,72%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D1CC" w:themeFill="accent5" w:themeFillTint="33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8FA5AD1" w14:textId="2D42915A" w:rsidR="002704CB" w:rsidRPr="00125C21" w:rsidRDefault="00364E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val="ro-RO"/>
              </w:rPr>
            </w:pPr>
            <w:r w:rsidRPr="00125C21">
              <w:rPr>
                <w:rFonts w:ascii="Times New Roman" w:hAnsi="Times New Roman" w:cs="Times New Roman"/>
                <w:bCs/>
                <w:sz w:val="30"/>
                <w:szCs w:val="30"/>
                <w:lang w:val="ro-RO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77AE76E" w14:textId="6AE1E782" w:rsidR="002704CB" w:rsidRPr="00C61ABC" w:rsidRDefault="00364E71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val="ro-RO"/>
              </w:rPr>
            </w:pPr>
            <w:r w:rsidRPr="00C61ABC">
              <w:rPr>
                <w:rFonts w:ascii="Times New Roman" w:hAnsi="Times New Roman" w:cs="Times New Roman"/>
                <w:sz w:val="30"/>
                <w:szCs w:val="30"/>
                <w:lang w:val="ro-RO"/>
              </w:rPr>
              <w:t>0,43%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7666" w:themeFill="accent5" w:themeFillTint="9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710D4930" w14:textId="68AB3C31" w:rsidR="002704CB" w:rsidRPr="00C61ABC" w:rsidRDefault="00364E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</w:pPr>
            <w:r w:rsidRPr="00C61ABC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25BDBBA9" w14:textId="0C311AF1" w:rsidR="002704CB" w:rsidRPr="00C61ABC" w:rsidRDefault="00364E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</w:pPr>
            <w:r w:rsidRPr="00C61ABC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AD51ABB" w14:textId="0BDCF38C" w:rsidR="002704CB" w:rsidRPr="00C61ABC" w:rsidRDefault="00364E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</w:pPr>
            <w:r w:rsidRPr="00C61ABC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233</w:t>
            </w:r>
          </w:p>
        </w:tc>
      </w:tr>
      <w:tr w:rsidR="00E5006A" w:rsidRPr="001B4705" w14:paraId="208F6866" w14:textId="77777777" w:rsidTr="00125C21">
        <w:trPr>
          <w:trHeight w:val="894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4C9FB426" w14:textId="77777777" w:rsidR="00E5006A" w:rsidRPr="001B4705" w:rsidRDefault="00E5006A" w:rsidP="00E50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Pendinte la</w:t>
            </w:r>
          </w:p>
          <w:p w14:paraId="71041055" w14:textId="4D68E7A2" w:rsidR="00E5006A" w:rsidRPr="001B4705" w:rsidRDefault="00E5006A" w:rsidP="00E50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A2472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30.06.20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21</w:t>
            </w:r>
          </w:p>
        </w:tc>
        <w:tc>
          <w:tcPr>
            <w:tcW w:w="1276" w:type="dxa"/>
            <w:shd w:val="clear" w:color="auto" w:fill="BFE373" w:themeFill="accent1" w:themeFillTint="9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43F385E3" w14:textId="2823AB31" w:rsidR="00E5006A" w:rsidRPr="00C61ABC" w:rsidRDefault="00E5006A" w:rsidP="00E500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C42F1A" w:themeColor="accent5"/>
                <w:sz w:val="30"/>
                <w:szCs w:val="30"/>
                <w:lang w:val="ro-RO" w:eastAsia="ru-MD"/>
              </w:rPr>
            </w:pPr>
            <w:r w:rsidRPr="00C61ABC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o-RO"/>
              </w:rPr>
              <w:t>335</w:t>
            </w:r>
          </w:p>
        </w:tc>
        <w:tc>
          <w:tcPr>
            <w:tcW w:w="1417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70643CCA" w14:textId="5980F49E" w:rsidR="00E5006A" w:rsidRPr="00C61ABC" w:rsidRDefault="00E5006A" w:rsidP="00E500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C42F1A" w:themeColor="accent5"/>
                <w:sz w:val="30"/>
                <w:szCs w:val="30"/>
                <w:lang w:val="ro-RO" w:eastAsia="ru-MD"/>
              </w:rPr>
            </w:pPr>
            <w:r w:rsidRPr="00C61ABC">
              <w:rPr>
                <w:rFonts w:ascii="Times New Roman" w:hAnsi="Times New Roman" w:cs="Times New Roman"/>
                <w:sz w:val="30"/>
                <w:szCs w:val="30"/>
                <w:lang w:val="ro-RO" w:eastAsia="ro-RO"/>
              </w:rPr>
              <w:t>97,38%</w:t>
            </w:r>
          </w:p>
        </w:tc>
        <w:tc>
          <w:tcPr>
            <w:tcW w:w="1134" w:type="dxa"/>
            <w:shd w:val="clear" w:color="auto" w:fill="DAF4CA" w:themeFill="accent2" w:themeFillTint="33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507CFDBA" w14:textId="6D606B72" w:rsidR="00E5006A" w:rsidRPr="00125C21" w:rsidRDefault="00E5006A" w:rsidP="00E500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C42F1A" w:themeColor="accent5"/>
                <w:sz w:val="30"/>
                <w:szCs w:val="30"/>
                <w:lang w:val="en-US" w:eastAsia="ru-MD"/>
              </w:rPr>
            </w:pPr>
            <w:r w:rsidRPr="00125C21">
              <w:rPr>
                <w:rFonts w:ascii="Times New Roman" w:hAnsi="Times New Roman" w:cs="Times New Roman"/>
                <w:bCs/>
                <w:sz w:val="30"/>
                <w:szCs w:val="30"/>
                <w:lang w:val="ro-RO" w:eastAsia="ro-RO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61EBB95" w14:textId="4EA9FCC0" w:rsidR="00E5006A" w:rsidRPr="00125C21" w:rsidRDefault="00E5006A" w:rsidP="00E500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C42F1A" w:themeColor="accent5"/>
                <w:sz w:val="30"/>
                <w:szCs w:val="30"/>
                <w:lang w:val="ro-RO" w:eastAsia="ru-MD"/>
              </w:rPr>
            </w:pPr>
            <w:r w:rsidRPr="00125C21">
              <w:rPr>
                <w:rFonts w:ascii="Times New Roman" w:hAnsi="Times New Roman" w:cs="Times New Roman"/>
                <w:bCs/>
                <w:sz w:val="30"/>
                <w:szCs w:val="30"/>
                <w:lang w:val="ro-RO" w:eastAsia="ro-RO"/>
              </w:rPr>
              <w:t>2,62%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8D1CC" w:themeFill="accent5" w:themeFillTint="33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440F3C5D" w14:textId="3DB3E44C" w:rsidR="00E5006A" w:rsidRPr="00125C21" w:rsidRDefault="00E5006A" w:rsidP="00E500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MD"/>
              </w:rPr>
            </w:pPr>
            <w:r w:rsidRPr="00125C2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MD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178B9195" w14:textId="3949F9D9" w:rsidR="00E5006A" w:rsidRPr="00C61ABC" w:rsidRDefault="00E5006A" w:rsidP="00E500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o-RO" w:eastAsia="ru-MD"/>
              </w:rPr>
            </w:pPr>
            <w:r w:rsidRPr="00C61AB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o-RO" w:eastAsia="ru-MD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7666" w:themeFill="accent5" w:themeFillTint="9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05CB3C7" w14:textId="6602C32F" w:rsidR="00E5006A" w:rsidRPr="00C61ABC" w:rsidRDefault="00E5006A" w:rsidP="00E500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US" w:eastAsia="ru-MD"/>
              </w:rPr>
            </w:pPr>
            <w:r w:rsidRPr="00C61AB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US" w:eastAsia="ru-MD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5F69D167" w14:textId="4D5C7BC5" w:rsidR="00E5006A" w:rsidRPr="00C61ABC" w:rsidRDefault="00E5006A" w:rsidP="00E500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o-RO" w:eastAsia="ru-MD"/>
              </w:rPr>
            </w:pPr>
            <w:r w:rsidRPr="00C61AB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o-RO" w:eastAsia="ru-MD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3CC6" w14:textId="6ACB1E8B" w:rsidR="00E5006A" w:rsidRPr="00C61ABC" w:rsidRDefault="00E5006A" w:rsidP="00E500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n-US" w:eastAsia="ru-MD"/>
              </w:rPr>
            </w:pPr>
            <w:r w:rsidRPr="00C61ABC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n-US" w:eastAsia="ru-MD"/>
              </w:rPr>
              <w:t>344</w:t>
            </w:r>
          </w:p>
        </w:tc>
      </w:tr>
      <w:tr w:rsidR="0047292A" w:rsidRPr="001B4705" w14:paraId="06EA2698" w14:textId="77777777" w:rsidTr="00125C21">
        <w:trPr>
          <w:trHeight w:val="894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708BA295" w14:textId="77777777" w:rsidR="0047292A" w:rsidRPr="00B000C4" w:rsidRDefault="0047292A" w:rsidP="00472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B000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Pendinte la</w:t>
            </w:r>
          </w:p>
          <w:p w14:paraId="070BB2DF" w14:textId="0B223260" w:rsidR="0047292A" w:rsidRPr="001B4705" w:rsidRDefault="0047292A" w:rsidP="00472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B000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30.06.202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2</w:t>
            </w:r>
          </w:p>
        </w:tc>
        <w:tc>
          <w:tcPr>
            <w:tcW w:w="1276" w:type="dxa"/>
            <w:shd w:val="clear" w:color="auto" w:fill="BFE373" w:themeFill="accent1" w:themeFillTint="9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6D9DC44" w14:textId="29FE1264" w:rsidR="0047292A" w:rsidRPr="00C61ABC" w:rsidRDefault="0047292A" w:rsidP="00472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o-RO"/>
              </w:rPr>
            </w:pPr>
            <w:r w:rsidRPr="00C61ABC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o-RO"/>
              </w:rPr>
              <w:t>497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4EE412F0" w14:textId="3CD0A8B7" w:rsidR="0047292A" w:rsidRPr="009C6B7D" w:rsidRDefault="0047292A" w:rsidP="0047292A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val="ro-RO" w:eastAsia="ro-RO"/>
              </w:rPr>
            </w:pPr>
            <w:r w:rsidRPr="009C6B7D">
              <w:rPr>
                <w:rFonts w:ascii="Times New Roman" w:hAnsi="Times New Roman" w:cs="Times New Roman"/>
                <w:sz w:val="30"/>
                <w:szCs w:val="30"/>
                <w:lang w:val="ro-RO"/>
              </w:rPr>
              <w:t>96,13%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4CA" w:themeFill="accent2" w:themeFillTint="33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1EB77328" w14:textId="2BE54FAB" w:rsidR="0047292A" w:rsidRPr="009C6B7D" w:rsidRDefault="0047292A" w:rsidP="0047292A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val="ro-RO" w:eastAsia="ro-RO"/>
              </w:rPr>
            </w:pPr>
            <w:r w:rsidRPr="009C6B7D">
              <w:rPr>
                <w:rFonts w:ascii="Times New Roman" w:hAnsi="Times New Roman" w:cs="Times New Roman"/>
                <w:sz w:val="30"/>
                <w:szCs w:val="30"/>
                <w:lang w:val="ro-RO"/>
              </w:rPr>
              <w:t>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7EC98392" w14:textId="539B6249" w:rsidR="0047292A" w:rsidRPr="009C6B7D" w:rsidRDefault="0047292A" w:rsidP="0047292A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val="ro-RO" w:eastAsia="ro-RO"/>
              </w:rPr>
            </w:pPr>
            <w:r w:rsidRPr="009C6B7D">
              <w:rPr>
                <w:rFonts w:ascii="Times New Roman" w:hAnsi="Times New Roman" w:cs="Times New Roman"/>
                <w:sz w:val="30"/>
                <w:szCs w:val="30"/>
                <w:lang w:val="ro-RO"/>
              </w:rPr>
              <w:t>3,68%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D1CC" w:themeFill="accent5" w:themeFillTint="33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13C9612B" w14:textId="74ECB0E7" w:rsidR="0047292A" w:rsidRPr="009C6B7D" w:rsidRDefault="0047292A" w:rsidP="00472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MD"/>
              </w:rPr>
            </w:pPr>
            <w:r w:rsidRPr="009C6B7D">
              <w:rPr>
                <w:rFonts w:ascii="Times New Roman" w:hAnsi="Times New Roman" w:cs="Times New Roman"/>
                <w:sz w:val="30"/>
                <w:szCs w:val="30"/>
                <w:lang w:val="ro-RO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2FA15C1B" w14:textId="09F88B0A" w:rsidR="0047292A" w:rsidRPr="009C6B7D" w:rsidRDefault="00F652D2" w:rsidP="00472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o-RO" w:eastAsia="ru-MD"/>
              </w:rPr>
            </w:pPr>
            <w:r w:rsidRPr="009C6B7D">
              <w:rPr>
                <w:rFonts w:ascii="Times New Roman" w:hAnsi="Times New Roman" w:cs="Times New Roman"/>
                <w:sz w:val="30"/>
                <w:szCs w:val="30"/>
                <w:lang w:val="ro-RO"/>
              </w:rPr>
              <w:t>0</w:t>
            </w:r>
            <w:r w:rsidR="0047292A" w:rsidRPr="009C6B7D">
              <w:rPr>
                <w:rFonts w:ascii="Times New Roman" w:hAnsi="Times New Roman" w:cs="Times New Roman"/>
                <w:sz w:val="30"/>
                <w:szCs w:val="30"/>
                <w:lang w:val="ro-RO"/>
              </w:rPr>
              <w:t>,</w:t>
            </w:r>
            <w:r w:rsidRPr="009C6B7D">
              <w:rPr>
                <w:rFonts w:ascii="Times New Roman" w:hAnsi="Times New Roman" w:cs="Times New Roman"/>
                <w:sz w:val="30"/>
                <w:szCs w:val="30"/>
                <w:lang w:val="ro-RO"/>
              </w:rPr>
              <w:t>19</w:t>
            </w:r>
            <w:r w:rsidR="0047292A" w:rsidRPr="009C6B7D">
              <w:rPr>
                <w:rFonts w:ascii="Times New Roman" w:hAnsi="Times New Roman" w:cs="Times New Roman"/>
                <w:sz w:val="30"/>
                <w:szCs w:val="30"/>
                <w:lang w:val="ro-RO"/>
              </w:rPr>
              <w:t>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7666" w:themeFill="accent5" w:themeFillTint="9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5C573519" w14:textId="6B9CFEEE" w:rsidR="0047292A" w:rsidRPr="009C6B7D" w:rsidRDefault="0047292A" w:rsidP="00472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MD"/>
              </w:rPr>
            </w:pPr>
            <w:r w:rsidRPr="009C6B7D">
              <w:rPr>
                <w:rFonts w:ascii="Times New Roman" w:hAnsi="Times New Roman" w:cs="Times New Roman"/>
                <w:sz w:val="30"/>
                <w:szCs w:val="30"/>
                <w:lang w:val="ro-RO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189CF041" w14:textId="00ECEAC0" w:rsidR="0047292A" w:rsidRPr="009C6B7D" w:rsidRDefault="0047292A" w:rsidP="00472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o-RO" w:eastAsia="ru-MD"/>
              </w:rPr>
            </w:pPr>
            <w:r w:rsidRPr="009C6B7D">
              <w:rPr>
                <w:rFonts w:ascii="Times New Roman" w:hAnsi="Times New Roman" w:cs="Times New Roman"/>
                <w:sz w:val="30"/>
                <w:szCs w:val="30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7B99DDE" w14:textId="20927906" w:rsidR="0047292A" w:rsidRPr="00C61ABC" w:rsidRDefault="00F652D2" w:rsidP="004729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n-US" w:eastAsia="ru-MD"/>
              </w:rPr>
            </w:pPr>
            <w:r w:rsidRPr="00C61ABC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517</w:t>
            </w:r>
          </w:p>
        </w:tc>
      </w:tr>
      <w:tr w:rsidR="00970DFF" w:rsidRPr="001B4705" w14:paraId="74050524" w14:textId="77777777" w:rsidTr="00125C21">
        <w:trPr>
          <w:trHeight w:val="894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3949CA31" w14:textId="77777777" w:rsidR="00970DFF" w:rsidRDefault="00970DFF" w:rsidP="00970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Pendinte la</w:t>
            </w:r>
          </w:p>
          <w:p w14:paraId="60314C06" w14:textId="07F6DFAA" w:rsidR="00970DFF" w:rsidRPr="00BB67AF" w:rsidRDefault="00970DFF" w:rsidP="00970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30.06.202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MD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E373" w:themeFill="accent1" w:themeFillTint="9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5E3E78B7" w14:textId="117500C4" w:rsidR="00970DFF" w:rsidRPr="00970DFF" w:rsidRDefault="00970DFF" w:rsidP="00970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o-RO"/>
              </w:rPr>
            </w:pPr>
            <w:r w:rsidRPr="00970DF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1DA9EBF5" w14:textId="4F799D8D" w:rsidR="00970DFF" w:rsidRPr="00970DFF" w:rsidRDefault="00970DFF" w:rsidP="00970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</w:pPr>
            <w:r w:rsidRPr="00970DF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87,74%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1ACDE9ED" w14:textId="5778842B" w:rsidR="00970DFF" w:rsidRPr="00970DFF" w:rsidRDefault="00970DFF" w:rsidP="00970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</w:pPr>
            <w:r w:rsidRPr="00970DF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893ED5B" w14:textId="733F0D8D" w:rsidR="00970DFF" w:rsidRPr="00970DFF" w:rsidRDefault="00970DFF" w:rsidP="00970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</w:pPr>
            <w:r w:rsidRPr="00970DF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11,01%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1CC" w:themeFill="accent5" w:themeFillTint="33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0E05A81C" w14:textId="41F0EB73" w:rsidR="00970DFF" w:rsidRPr="00970DFF" w:rsidRDefault="00970DFF" w:rsidP="00970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</w:pPr>
            <w:r w:rsidRPr="00970DF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0A0EEACE" w14:textId="660B353B" w:rsidR="00970DFF" w:rsidRPr="00970DFF" w:rsidRDefault="00970DFF" w:rsidP="00970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</w:pPr>
            <w:r w:rsidRPr="00970DF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1,07%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79528FE3" w14:textId="1D037862" w:rsidR="00970DFF" w:rsidRPr="00970DFF" w:rsidRDefault="00970DFF" w:rsidP="00970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</w:pPr>
            <w:r w:rsidRPr="00970DF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F66FA5D" w14:textId="68AEEA44" w:rsidR="00970DFF" w:rsidRPr="00970DFF" w:rsidRDefault="00970DFF" w:rsidP="00970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</w:pPr>
            <w:r w:rsidRPr="00970DF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0,18%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A836" w14:textId="4A6CC723" w:rsidR="00970DFF" w:rsidRPr="00970DFF" w:rsidRDefault="00970DFF" w:rsidP="00970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</w:pPr>
            <w:r w:rsidRPr="00970DF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563</w:t>
            </w:r>
          </w:p>
        </w:tc>
      </w:tr>
    </w:tbl>
    <w:p w14:paraId="3C43BE52" w14:textId="77777777" w:rsidR="002704CB" w:rsidRPr="001B4705" w:rsidRDefault="002704CB" w:rsidP="002704CB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75C1608" w14:textId="2E77E776" w:rsidR="006B09D7" w:rsidRDefault="006B09D7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3D7306" w14:textId="554DCAF8" w:rsidR="00BE5F5D" w:rsidRPr="00E141B9" w:rsidRDefault="00E6725C" w:rsidP="00BE5F5D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sz w:val="4"/>
          <w:szCs w:val="4"/>
          <w:lang w:val="ro-MD" w:eastAsia="ru-MD"/>
        </w:rPr>
      </w:pPr>
      <w:r>
        <w:rPr>
          <w:rFonts w:ascii="Times New Roman" w:eastAsia="Times New Roman" w:hAnsi="Times New Roman" w:cs="Times New Roman"/>
          <w:sz w:val="32"/>
          <w:szCs w:val="32"/>
          <w:lang w:val="ro-MD" w:eastAsia="ru-MD"/>
        </w:rPr>
        <w:t xml:space="preserve">     </w:t>
      </w:r>
    </w:p>
    <w:p w14:paraId="0E8C346F" w14:textId="2316B225" w:rsidR="003A11FA" w:rsidRDefault="003A11FA" w:rsidP="002C4230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B546EDA" w14:textId="087F8F7C" w:rsidR="003A11FA" w:rsidRDefault="003A11FA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0B03621" w14:textId="23195EAA" w:rsidR="003F2BC9" w:rsidRDefault="003F2BC9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F516EF6" w14:textId="121A869F" w:rsidR="003F2BC9" w:rsidRDefault="003F2BC9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CC5ED5D" w14:textId="102FD105" w:rsidR="003521E1" w:rsidRDefault="003521E1" w:rsidP="00A64030">
      <w:pPr>
        <w:pStyle w:val="a7"/>
        <w:rPr>
          <w:lang w:val="ro-MD"/>
        </w:rPr>
      </w:pPr>
    </w:p>
    <w:p w14:paraId="7D696799" w14:textId="4B3C4B06" w:rsidR="003521E1" w:rsidRPr="003521E1" w:rsidRDefault="003521E1" w:rsidP="003521E1">
      <w:pPr>
        <w:shd w:val="clear" w:color="auto" w:fill="BFE373" w:themeFill="accent1" w:themeFillTint="99"/>
        <w:spacing w:after="0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val="ro-RO" w:bidi="ro-RO"/>
        </w:rPr>
      </w:pPr>
      <w:r w:rsidRPr="003521E1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en-US" w:eastAsia="ru-MD"/>
        </w:rPr>
        <w:t>Evoluția DT și CR per categorii de cauze</w:t>
      </w:r>
      <w:r w:rsidRPr="003521E1">
        <w:rPr>
          <w:rFonts w:ascii="Times New Roman" w:eastAsia="Times New Roman" w:hAnsi="Times New Roman" w:cs="Times New Roman"/>
          <w:b/>
          <w:i/>
          <w:sz w:val="48"/>
          <w:szCs w:val="48"/>
          <w:lang w:val="ro-RO" w:bidi="ro-RO"/>
        </w:rPr>
        <w:t xml:space="preserve"> </w:t>
      </w:r>
    </w:p>
    <w:p w14:paraId="15726431" w14:textId="77777777" w:rsidR="003521E1" w:rsidRPr="003521E1" w:rsidRDefault="003521E1" w:rsidP="00A64030">
      <w:pPr>
        <w:pStyle w:val="a7"/>
        <w:rPr>
          <w:lang w:val="ro-RO"/>
        </w:rPr>
      </w:pPr>
    </w:p>
    <w:tbl>
      <w:tblPr>
        <w:tblW w:w="11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7"/>
        <w:gridCol w:w="2351"/>
        <w:gridCol w:w="2352"/>
      </w:tblGrid>
      <w:tr w:rsidR="003D1777" w:rsidRPr="00A22E2C" w14:paraId="0DBC336D" w14:textId="77777777" w:rsidTr="00AF7BAB">
        <w:trPr>
          <w:trHeight w:val="596"/>
          <w:jc w:val="center"/>
        </w:trPr>
        <w:tc>
          <w:tcPr>
            <w:tcW w:w="7057" w:type="dxa"/>
            <w:shd w:val="clear" w:color="auto" w:fill="EAE7DB" w:themeFill="accent6" w:themeFillTint="33"/>
            <w:vAlign w:val="center"/>
            <w:hideMark/>
          </w:tcPr>
          <w:p w14:paraId="344B2A2F" w14:textId="2B425AFC" w:rsidR="003D1777" w:rsidRPr="00A22E2C" w:rsidRDefault="003521E1" w:rsidP="00AF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en-US" w:eastAsia="ru-MD"/>
              </w:rPr>
            </w:pPr>
            <w:r w:rsidRPr="003521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 xml:space="preserve">6 luni </w:t>
            </w:r>
            <w:r w:rsidR="008254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a.</w:t>
            </w:r>
            <w:r w:rsidRPr="003521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202</w:t>
            </w:r>
            <w:r w:rsidR="002B22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MD"/>
              </w:rPr>
              <w:t>3</w:t>
            </w:r>
          </w:p>
        </w:tc>
        <w:tc>
          <w:tcPr>
            <w:tcW w:w="2351" w:type="dxa"/>
            <w:shd w:val="clear" w:color="auto" w:fill="EAE7DB" w:themeFill="accent6" w:themeFillTint="33"/>
            <w:vAlign w:val="center"/>
            <w:hideMark/>
          </w:tcPr>
          <w:p w14:paraId="47AF5789" w14:textId="0647BE75" w:rsidR="003D1777" w:rsidRPr="00A22E2C" w:rsidRDefault="004E5D2C" w:rsidP="00AF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3521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 xml:space="preserve">DT </w:t>
            </w:r>
            <w:r w:rsidR="008A03CA" w:rsidRPr="003521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(zile)</w:t>
            </w:r>
          </w:p>
        </w:tc>
        <w:tc>
          <w:tcPr>
            <w:tcW w:w="2352" w:type="dxa"/>
            <w:shd w:val="clear" w:color="auto" w:fill="EAE7DB" w:themeFill="accent6" w:themeFillTint="33"/>
            <w:vAlign w:val="center"/>
            <w:hideMark/>
          </w:tcPr>
          <w:p w14:paraId="2CBDF066" w14:textId="7A3A8DCC" w:rsidR="003D1777" w:rsidRPr="00A22E2C" w:rsidRDefault="004E5D2C" w:rsidP="00AF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3521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CR</w:t>
            </w:r>
            <w:r w:rsidR="008A03CA" w:rsidRPr="003521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 xml:space="preserve"> (%)</w:t>
            </w:r>
          </w:p>
        </w:tc>
      </w:tr>
      <w:tr w:rsidR="00C60C47" w:rsidRPr="00A22E2C" w14:paraId="16751A4E" w14:textId="77777777" w:rsidTr="008F6E27">
        <w:trPr>
          <w:trHeight w:val="596"/>
          <w:jc w:val="center"/>
        </w:trPr>
        <w:tc>
          <w:tcPr>
            <w:tcW w:w="7057" w:type="dxa"/>
            <w:shd w:val="clear" w:color="auto" w:fill="auto"/>
            <w:hideMark/>
          </w:tcPr>
          <w:p w14:paraId="080DA32F" w14:textId="77777777" w:rsidR="00C60C47" w:rsidRPr="00A22E2C" w:rsidRDefault="00C60C47" w:rsidP="00C60C47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</w:pPr>
            <w:r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  <w:t>1. Total cauze civile</w:t>
            </w:r>
          </w:p>
        </w:tc>
        <w:tc>
          <w:tcPr>
            <w:tcW w:w="2351" w:type="dxa"/>
            <w:shd w:val="clear" w:color="auto" w:fill="FFFF00"/>
            <w:hideMark/>
          </w:tcPr>
          <w:p w14:paraId="61292CE9" w14:textId="72C57FBC" w:rsidR="00C60C47" w:rsidRPr="00D352D0" w:rsidRDefault="00C60C47" w:rsidP="00D352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D352D0"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129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3ACC7AE" w14:textId="740486A0" w:rsidR="00C60C47" w:rsidRPr="00D352D0" w:rsidRDefault="00C60C47" w:rsidP="00D352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D352D0">
              <w:rPr>
                <w:rFonts w:ascii="Times New Roman" w:hAnsi="Times New Roman" w:cs="Times New Roman"/>
                <w:sz w:val="28"/>
                <w:szCs w:val="28"/>
              </w:rPr>
              <w:t>92,6%</w:t>
            </w:r>
          </w:p>
        </w:tc>
      </w:tr>
      <w:tr w:rsidR="00C60C47" w:rsidRPr="00A22E2C" w14:paraId="5C4AA32E" w14:textId="77777777" w:rsidTr="00482267">
        <w:trPr>
          <w:trHeight w:val="596"/>
          <w:jc w:val="center"/>
        </w:trPr>
        <w:tc>
          <w:tcPr>
            <w:tcW w:w="7057" w:type="dxa"/>
            <w:shd w:val="clear" w:color="000000" w:fill="FFFFFF"/>
            <w:hideMark/>
          </w:tcPr>
          <w:p w14:paraId="257EEFBD" w14:textId="77777777" w:rsidR="00C60C47" w:rsidRPr="00A22E2C" w:rsidRDefault="00C60C47" w:rsidP="00C60C47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</w:pPr>
            <w:r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  <w:t>2. Total cauze comerciale</w:t>
            </w:r>
          </w:p>
        </w:tc>
        <w:tc>
          <w:tcPr>
            <w:tcW w:w="2351" w:type="dxa"/>
            <w:shd w:val="clear" w:color="auto" w:fill="B7E995" w:themeFill="accent2" w:themeFillTint="66"/>
            <w:hideMark/>
          </w:tcPr>
          <w:p w14:paraId="0BA01B5C" w14:textId="53DA1D8C" w:rsidR="00C60C47" w:rsidRPr="00D352D0" w:rsidRDefault="00855E44" w:rsidP="00D352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D352D0"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84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8464ED3" w14:textId="5E1F5BC1" w:rsidR="00C60C47" w:rsidRPr="00D352D0" w:rsidRDefault="00C60C47" w:rsidP="00D352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D352D0"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</w:tr>
      <w:tr w:rsidR="00C60C47" w:rsidRPr="00A22E2C" w14:paraId="1F0297BC" w14:textId="77777777" w:rsidTr="004E78EA">
        <w:trPr>
          <w:trHeight w:val="596"/>
          <w:jc w:val="center"/>
        </w:trPr>
        <w:tc>
          <w:tcPr>
            <w:tcW w:w="7057" w:type="dxa"/>
            <w:shd w:val="clear" w:color="auto" w:fill="auto"/>
            <w:hideMark/>
          </w:tcPr>
          <w:p w14:paraId="36631432" w14:textId="77777777" w:rsidR="00C60C47" w:rsidRPr="00A22E2C" w:rsidRDefault="00C60C47" w:rsidP="00C60C47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</w:pPr>
            <w:r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  <w:t>3. Total cauze insolvabilitate</w:t>
            </w:r>
          </w:p>
        </w:tc>
        <w:tc>
          <w:tcPr>
            <w:tcW w:w="2351" w:type="dxa"/>
            <w:shd w:val="clear" w:color="auto" w:fill="FFFFFF" w:themeFill="background1"/>
            <w:hideMark/>
          </w:tcPr>
          <w:p w14:paraId="3C829EDD" w14:textId="1E2A6BD4" w:rsidR="00C60C47" w:rsidRPr="00D352D0" w:rsidRDefault="00C60C47" w:rsidP="00D352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D352D0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-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55248" w14:textId="4483EE26" w:rsidR="00C60C47" w:rsidRPr="00D352D0" w:rsidRDefault="00C60C47" w:rsidP="00D352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D352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C47" w:rsidRPr="00A22E2C" w14:paraId="643780D6" w14:textId="77777777" w:rsidTr="00FE6CC8">
        <w:trPr>
          <w:trHeight w:val="643"/>
          <w:jc w:val="center"/>
        </w:trPr>
        <w:tc>
          <w:tcPr>
            <w:tcW w:w="7057" w:type="dxa"/>
            <w:shd w:val="clear" w:color="auto" w:fill="auto"/>
            <w:hideMark/>
          </w:tcPr>
          <w:p w14:paraId="4183B946" w14:textId="77777777" w:rsidR="00C60C47" w:rsidRPr="00A22E2C" w:rsidRDefault="00C60C47" w:rsidP="00C60C47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MD"/>
              </w:rPr>
            </w:pPr>
            <w:r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MD"/>
              </w:rPr>
              <w:t>4. Total cauze de contencios administrativ</w:t>
            </w:r>
          </w:p>
        </w:tc>
        <w:tc>
          <w:tcPr>
            <w:tcW w:w="2351" w:type="dxa"/>
            <w:shd w:val="clear" w:color="auto" w:fill="FF0000"/>
            <w:hideMark/>
          </w:tcPr>
          <w:p w14:paraId="21601A86" w14:textId="0A1921FB" w:rsidR="00C60C47" w:rsidRPr="00D352D0" w:rsidRDefault="00855E44" w:rsidP="00D352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FE6CC8"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  <w:t>217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7EE64D7C" w14:textId="6738EB09" w:rsidR="00C60C47" w:rsidRPr="00D352D0" w:rsidRDefault="00C60C47" w:rsidP="00D352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D352D0">
              <w:rPr>
                <w:rFonts w:ascii="Times New Roman" w:hAnsi="Times New Roman" w:cs="Times New Roman"/>
                <w:sz w:val="28"/>
                <w:szCs w:val="28"/>
              </w:rPr>
              <w:t>61,9%</w:t>
            </w:r>
          </w:p>
        </w:tc>
      </w:tr>
      <w:tr w:rsidR="00C60C47" w:rsidRPr="00A22E2C" w14:paraId="4140DE01" w14:textId="77777777" w:rsidTr="008F6E27">
        <w:trPr>
          <w:trHeight w:val="596"/>
          <w:jc w:val="center"/>
        </w:trPr>
        <w:tc>
          <w:tcPr>
            <w:tcW w:w="7057" w:type="dxa"/>
            <w:shd w:val="clear" w:color="auto" w:fill="auto"/>
            <w:hideMark/>
          </w:tcPr>
          <w:p w14:paraId="40567612" w14:textId="77777777" w:rsidR="00C60C47" w:rsidRPr="00A22E2C" w:rsidRDefault="00C60C47" w:rsidP="00C60C47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</w:pPr>
            <w:r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  <w:t>5. Total cauze penale</w:t>
            </w:r>
          </w:p>
        </w:tc>
        <w:tc>
          <w:tcPr>
            <w:tcW w:w="2351" w:type="dxa"/>
            <w:shd w:val="clear" w:color="auto" w:fill="FFFF00"/>
            <w:hideMark/>
          </w:tcPr>
          <w:p w14:paraId="22C8EE8F" w14:textId="2C2634A8" w:rsidR="00C60C47" w:rsidRPr="00D352D0" w:rsidRDefault="00855E44" w:rsidP="00D352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D352D0"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149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17499E7" w14:textId="758A24CC" w:rsidR="00C60C47" w:rsidRPr="00D352D0" w:rsidRDefault="00C60C47" w:rsidP="00D352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D352D0">
              <w:rPr>
                <w:rFonts w:ascii="Times New Roman" w:hAnsi="Times New Roman" w:cs="Times New Roman"/>
                <w:sz w:val="28"/>
                <w:szCs w:val="28"/>
              </w:rPr>
              <w:t>113,1%</w:t>
            </w:r>
          </w:p>
        </w:tc>
      </w:tr>
      <w:tr w:rsidR="00C60C47" w:rsidRPr="00A22E2C" w14:paraId="09212361" w14:textId="77777777" w:rsidTr="00FE6CC8">
        <w:trPr>
          <w:trHeight w:val="596"/>
          <w:jc w:val="center"/>
        </w:trPr>
        <w:tc>
          <w:tcPr>
            <w:tcW w:w="7057" w:type="dxa"/>
            <w:shd w:val="clear" w:color="auto" w:fill="auto"/>
          </w:tcPr>
          <w:p w14:paraId="584B67AA" w14:textId="344341C5" w:rsidR="00C60C47" w:rsidRPr="00632545" w:rsidRDefault="00C60C47" w:rsidP="00C60C47">
            <w:pPr>
              <w:pStyle w:val="af1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32"/>
                <w:szCs w:val="32"/>
                <w:lang w:val="ro-RO" w:eastAsia="ru-MD"/>
              </w:rPr>
            </w:pPr>
            <w:r w:rsidRPr="00632545">
              <w:rPr>
                <w:rFonts w:ascii="Times New Roman" w:hAnsi="Times New Roman"/>
                <w:sz w:val="32"/>
                <w:szCs w:val="32"/>
                <w:lang w:val="ro-RO" w:eastAsia="ru-MD"/>
              </w:rPr>
              <w:t>Total materiale penale</w:t>
            </w:r>
          </w:p>
        </w:tc>
        <w:tc>
          <w:tcPr>
            <w:tcW w:w="2351" w:type="dxa"/>
            <w:shd w:val="clear" w:color="auto" w:fill="B7E995" w:themeFill="accent2" w:themeFillTint="66"/>
          </w:tcPr>
          <w:p w14:paraId="5FD4B6CD" w14:textId="29025327" w:rsidR="00C60C47" w:rsidRPr="00D352D0" w:rsidRDefault="00855E44" w:rsidP="00D352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D352D0"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43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75D2B3" w14:textId="6E8E1066" w:rsidR="00C60C47" w:rsidRPr="00D352D0" w:rsidRDefault="00906ECA" w:rsidP="00D352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D352D0"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  <w:t>96,7%</w:t>
            </w:r>
          </w:p>
        </w:tc>
      </w:tr>
      <w:tr w:rsidR="00C60C47" w:rsidRPr="00A22E2C" w14:paraId="635C6728" w14:textId="77777777" w:rsidTr="005028F1">
        <w:trPr>
          <w:trHeight w:val="596"/>
          <w:jc w:val="center"/>
        </w:trPr>
        <w:tc>
          <w:tcPr>
            <w:tcW w:w="7057" w:type="dxa"/>
            <w:shd w:val="clear" w:color="auto" w:fill="auto"/>
            <w:hideMark/>
          </w:tcPr>
          <w:p w14:paraId="0F4880F2" w14:textId="4E163FB3" w:rsidR="00C60C47" w:rsidRPr="00A22E2C" w:rsidRDefault="00C60C47" w:rsidP="00C60C47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  <w:t>7</w:t>
            </w:r>
            <w:r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  <w:t xml:space="preserve">. Total cauze contravenţionale </w:t>
            </w:r>
          </w:p>
        </w:tc>
        <w:tc>
          <w:tcPr>
            <w:tcW w:w="2351" w:type="dxa"/>
            <w:shd w:val="clear" w:color="auto" w:fill="B7E995" w:themeFill="accent2" w:themeFillTint="66"/>
            <w:hideMark/>
          </w:tcPr>
          <w:p w14:paraId="6B876D93" w14:textId="6D2BEF53" w:rsidR="00C60C47" w:rsidRPr="00D352D0" w:rsidRDefault="00855E44" w:rsidP="00D352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D352D0"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90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hideMark/>
          </w:tcPr>
          <w:p w14:paraId="458390F2" w14:textId="6E02A73F" w:rsidR="00C60C47" w:rsidRPr="00D352D0" w:rsidRDefault="009D5000" w:rsidP="00D352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D352D0">
              <w:rPr>
                <w:rFonts w:ascii="Times New Roman" w:hAnsi="Times New Roman" w:cs="Times New Roman"/>
                <w:sz w:val="28"/>
                <w:szCs w:val="28"/>
              </w:rPr>
              <w:t>80,6%</w:t>
            </w:r>
          </w:p>
        </w:tc>
      </w:tr>
      <w:tr w:rsidR="00C60C47" w:rsidRPr="00A22E2C" w14:paraId="399D1AC2" w14:textId="77777777" w:rsidTr="00BD572D">
        <w:trPr>
          <w:trHeight w:val="596"/>
          <w:jc w:val="center"/>
        </w:trPr>
        <w:tc>
          <w:tcPr>
            <w:tcW w:w="7057" w:type="dxa"/>
            <w:shd w:val="clear" w:color="auto" w:fill="auto"/>
            <w:hideMark/>
          </w:tcPr>
          <w:p w14:paraId="1F0CE562" w14:textId="17E3974A" w:rsidR="00C60C47" w:rsidRPr="00A22E2C" w:rsidRDefault="00C60C47" w:rsidP="00C60C47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  <w:t>8</w:t>
            </w:r>
            <w:r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  <w:t>. Total alte categorii</w:t>
            </w:r>
          </w:p>
        </w:tc>
        <w:tc>
          <w:tcPr>
            <w:tcW w:w="2351" w:type="dxa"/>
            <w:shd w:val="clear" w:color="auto" w:fill="FFFF00"/>
            <w:hideMark/>
          </w:tcPr>
          <w:p w14:paraId="476103DE" w14:textId="0D908E96" w:rsidR="00C60C47" w:rsidRPr="00D352D0" w:rsidRDefault="00855E44" w:rsidP="00D352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D352D0"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99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</w:tcPr>
          <w:p w14:paraId="6FDE2E24" w14:textId="64809511" w:rsidR="00C60C47" w:rsidRPr="00D352D0" w:rsidRDefault="009D5000" w:rsidP="00D352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D352D0">
              <w:rPr>
                <w:rFonts w:ascii="Times New Roman" w:hAnsi="Times New Roman" w:cs="Times New Roman"/>
                <w:sz w:val="28"/>
                <w:szCs w:val="28"/>
              </w:rPr>
              <w:t>72,5%</w:t>
            </w:r>
          </w:p>
        </w:tc>
      </w:tr>
      <w:tr w:rsidR="009D5000" w:rsidRPr="00A22E2C" w14:paraId="6BFB4250" w14:textId="77777777" w:rsidTr="00BD572D">
        <w:trPr>
          <w:trHeight w:val="596"/>
          <w:jc w:val="center"/>
        </w:trPr>
        <w:tc>
          <w:tcPr>
            <w:tcW w:w="7057" w:type="dxa"/>
            <w:shd w:val="clear" w:color="auto" w:fill="auto"/>
            <w:hideMark/>
          </w:tcPr>
          <w:p w14:paraId="5B184BBB" w14:textId="77777777" w:rsidR="009D5000" w:rsidRPr="00A22E2C" w:rsidRDefault="009D5000" w:rsidP="009D50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MD" w:eastAsia="ru-MD"/>
              </w:rPr>
            </w:pPr>
            <w:r w:rsidRPr="00A22E2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MD" w:eastAsia="ru-MD"/>
              </w:rPr>
              <w:t>Totalul calculat de cauze</w:t>
            </w:r>
          </w:p>
        </w:tc>
        <w:tc>
          <w:tcPr>
            <w:tcW w:w="2351" w:type="dxa"/>
            <w:shd w:val="clear" w:color="auto" w:fill="FFFF00"/>
            <w:hideMark/>
          </w:tcPr>
          <w:p w14:paraId="78D0D295" w14:textId="31315964" w:rsidR="009D5000" w:rsidRPr="00D352D0" w:rsidRDefault="009D5000" w:rsidP="00D352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D352D0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101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E2BA8E5" w14:textId="1F5A578C" w:rsidR="009D5000" w:rsidRPr="00D352D0" w:rsidRDefault="009D5000" w:rsidP="00D352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D352D0">
              <w:rPr>
                <w:rFonts w:ascii="Times New Roman" w:hAnsi="Times New Roman" w:cs="Times New Roman"/>
                <w:sz w:val="28"/>
                <w:szCs w:val="28"/>
              </w:rPr>
              <w:t>91,7%</w:t>
            </w:r>
          </w:p>
        </w:tc>
      </w:tr>
    </w:tbl>
    <w:p w14:paraId="7BABFA4F" w14:textId="0FAEB38B" w:rsidR="00A22E2C" w:rsidRDefault="00A22E2C" w:rsidP="00A64030">
      <w:pPr>
        <w:pStyle w:val="a7"/>
        <w:rPr>
          <w:lang w:val="ro-MD"/>
        </w:rPr>
      </w:pPr>
    </w:p>
    <w:p w14:paraId="3C2AA54D" w14:textId="4991B7DB" w:rsidR="00A22E2C" w:rsidRPr="00E547C9" w:rsidRDefault="00661BA2" w:rsidP="00A64030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E547C9">
        <w:rPr>
          <w:rFonts w:ascii="Times New Roman" w:hAnsi="Times New Roman" w:cs="Times New Roman"/>
          <w:b/>
          <w:bCs/>
          <w:sz w:val="24"/>
          <w:szCs w:val="24"/>
          <w:lang w:val="en-US"/>
        </w:rPr>
        <w:t>Durata lichidării stocului de cauze pendinte</w:t>
      </w:r>
      <w:r w:rsidRPr="00E547C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547C9">
        <w:rPr>
          <w:rFonts w:ascii="Times New Roman" w:hAnsi="Times New Roman" w:cs="Times New Roman"/>
          <w:i/>
          <w:sz w:val="24"/>
          <w:szCs w:val="24"/>
          <w:lang w:val="en-US"/>
        </w:rPr>
        <w:t>indicatorul DT</w:t>
      </w:r>
      <w:r w:rsidRPr="00E547C9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="003F177C" w:rsidRPr="00E547C9">
        <w:rPr>
          <w:rFonts w:ascii="Times New Roman" w:hAnsi="Times New Roman" w:cs="Times New Roman"/>
          <w:sz w:val="24"/>
          <w:szCs w:val="24"/>
          <w:lang w:val="en-US"/>
        </w:rPr>
        <w:t>Raportul dintre</w:t>
      </w:r>
      <w:r w:rsidRPr="00E547C9">
        <w:rPr>
          <w:rFonts w:ascii="Times New Roman" w:hAnsi="Times New Roman" w:cs="Times New Roman"/>
          <w:sz w:val="24"/>
          <w:szCs w:val="24"/>
          <w:lang w:val="en-US"/>
        </w:rPr>
        <w:t xml:space="preserve"> numărul de cauze soluționate în perioada supusă monitorizării și numărul de cauze nesoluționate la sfârșitul perioadei respective. Indicatorul măsoară rapiditatea cu care Curtea de Apel Comrat examinează cauzele</w:t>
      </w:r>
      <w:r w:rsidR="00942F74" w:rsidRPr="00E547C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42F74" w:rsidRPr="00E547C9">
        <w:rPr>
          <w:rFonts w:ascii="Times New Roman" w:eastAsia="Times New Roman" w:hAnsi="Times New Roman" w:cs="Times New Roman"/>
          <w:bCs/>
          <w:iCs/>
          <w:sz w:val="24"/>
          <w:szCs w:val="24"/>
          <w:lang w:val="ro-MD" w:eastAsia="ru-RU"/>
        </w:rPr>
        <w:t>formula de calcul</w:t>
      </w:r>
      <w:r w:rsidR="00975EC2" w:rsidRPr="00E547C9">
        <w:rPr>
          <w:rFonts w:ascii="Times New Roman" w:eastAsia="Times New Roman" w:hAnsi="Times New Roman" w:cs="Times New Roman"/>
          <w:bCs/>
          <w:iCs/>
          <w:sz w:val="24"/>
          <w:szCs w:val="24"/>
          <w:lang w:val="ro-MD" w:eastAsia="ru-RU"/>
        </w:rPr>
        <w:t xml:space="preserve"> e</w:t>
      </w:r>
      <w:r w:rsidR="00494F88" w:rsidRPr="00E547C9">
        <w:rPr>
          <w:rFonts w:ascii="Times New Roman" w:eastAsia="Times New Roman" w:hAnsi="Times New Roman" w:cs="Times New Roman"/>
          <w:bCs/>
          <w:iCs/>
          <w:sz w:val="24"/>
          <w:szCs w:val="24"/>
          <w:lang w:val="ro-MD" w:eastAsia="ru-RU"/>
        </w:rPr>
        <w:t>ste</w:t>
      </w:r>
      <w:r w:rsidR="00975EC2" w:rsidRPr="00E547C9">
        <w:rPr>
          <w:rFonts w:ascii="Times New Roman" w:eastAsia="Times New Roman" w:hAnsi="Times New Roman" w:cs="Times New Roman"/>
          <w:bCs/>
          <w:iCs/>
          <w:sz w:val="24"/>
          <w:szCs w:val="24"/>
          <w:lang w:val="ro-MD" w:eastAsia="ru-RU"/>
        </w:rPr>
        <w:t xml:space="preserve"> </w:t>
      </w:r>
      <w:r w:rsidR="00264C45" w:rsidRPr="00E547C9">
        <w:rPr>
          <w:rFonts w:ascii="Times New Roman" w:eastAsia="Times New Roman" w:hAnsi="Times New Roman" w:cs="Times New Roman"/>
          <w:bCs/>
          <w:iCs/>
          <w:sz w:val="24"/>
          <w:szCs w:val="24"/>
          <w:lang w:val="ro-MD" w:eastAsia="ru-RU"/>
        </w:rPr>
        <w:t xml:space="preserve">reflectată </w:t>
      </w:r>
      <w:r w:rsidR="00975EC2" w:rsidRPr="00E547C9">
        <w:rPr>
          <w:rFonts w:ascii="Times New Roman" w:eastAsia="Times New Roman" w:hAnsi="Times New Roman" w:cs="Times New Roman"/>
          <w:bCs/>
          <w:iCs/>
          <w:sz w:val="24"/>
          <w:szCs w:val="24"/>
          <w:lang w:val="ro-MD" w:eastAsia="ru-RU"/>
        </w:rPr>
        <w:t>pe pag.4</w:t>
      </w:r>
      <w:r w:rsidR="00942F74" w:rsidRPr="00E547C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547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7659C8A" w14:textId="233D41BC" w:rsidR="00494F88" w:rsidRPr="00E547C9" w:rsidRDefault="00494F88" w:rsidP="00A64030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E547C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Rata de variație a stocului de cauze pendinte</w:t>
      </w:r>
      <w:r w:rsidRPr="00E547C9">
        <w:rPr>
          <w:rFonts w:ascii="Times New Roman" w:hAnsi="Times New Roman" w:cs="Times New Roman"/>
          <w:sz w:val="24"/>
          <w:szCs w:val="24"/>
          <w:lang w:val="en-US"/>
        </w:rPr>
        <w:t xml:space="preserve"> (indicatorul CR): Raportul dintre cauzele noi și cauzele soluționate în decursul unei perioade, exprimat în procente. Acest indicator </w:t>
      </w:r>
      <w:r w:rsidR="001B6CF2" w:rsidRPr="00E547C9">
        <w:rPr>
          <w:rFonts w:ascii="Times New Roman" w:hAnsi="Times New Roman" w:cs="Times New Roman"/>
          <w:sz w:val="24"/>
          <w:szCs w:val="24"/>
          <w:lang w:val="en-US"/>
        </w:rPr>
        <w:t>prezintă</w:t>
      </w:r>
      <w:r w:rsidRPr="00E547C9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r w:rsidR="001B6CF2" w:rsidRPr="00E547C9">
        <w:rPr>
          <w:rFonts w:ascii="Times New Roman" w:hAnsi="Times New Roman" w:cs="Times New Roman"/>
          <w:sz w:val="24"/>
          <w:szCs w:val="24"/>
          <w:lang w:val="en-US"/>
        </w:rPr>
        <w:t>viziune</w:t>
      </w:r>
      <w:r w:rsidRPr="00E547C9">
        <w:rPr>
          <w:rFonts w:ascii="Times New Roman" w:hAnsi="Times New Roman" w:cs="Times New Roman"/>
          <w:sz w:val="24"/>
          <w:szCs w:val="24"/>
          <w:lang w:val="en-US"/>
        </w:rPr>
        <w:t xml:space="preserve"> asupra modului în care </w:t>
      </w:r>
      <w:r w:rsidR="003244EF" w:rsidRPr="00E547C9">
        <w:rPr>
          <w:rFonts w:ascii="Times New Roman" w:hAnsi="Times New Roman" w:cs="Times New Roman"/>
          <w:sz w:val="24"/>
          <w:szCs w:val="24"/>
          <w:lang w:val="en-US"/>
        </w:rPr>
        <w:t>Curtea de Apel Comrat</w:t>
      </w:r>
      <w:r w:rsidRPr="00E547C9">
        <w:rPr>
          <w:rFonts w:ascii="Times New Roman" w:hAnsi="Times New Roman" w:cs="Times New Roman"/>
          <w:sz w:val="24"/>
          <w:szCs w:val="24"/>
          <w:lang w:val="en-US"/>
        </w:rPr>
        <w:t xml:space="preserve"> gestionează fluxul său de cauze.</w:t>
      </w:r>
      <w:r w:rsidR="001E6359" w:rsidRPr="00E547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8B0B6C8" w14:textId="4BFC5E6B" w:rsidR="005A681B" w:rsidRPr="009643EB" w:rsidRDefault="005A681B" w:rsidP="003F536E">
      <w:pPr>
        <w:pStyle w:val="a6"/>
      </w:pPr>
      <w:r w:rsidRPr="003F536E">
        <w:t>Rata ședințelor de judecată amânate</w:t>
      </w:r>
    </w:p>
    <w:p w14:paraId="75A7809E" w14:textId="77777777" w:rsidR="00032D4E" w:rsidRPr="00A64030" w:rsidRDefault="00032D4E" w:rsidP="00A64030">
      <w:pPr>
        <w:pStyle w:val="a7"/>
        <w:jc w:val="center"/>
        <w:rPr>
          <w:b/>
          <w:lang w:val="ro-RO"/>
        </w:rPr>
      </w:pPr>
    </w:p>
    <w:tbl>
      <w:tblPr>
        <w:tblStyle w:val="ac"/>
        <w:tblW w:w="0" w:type="auto"/>
        <w:tblInd w:w="132" w:type="dxa"/>
        <w:tblLook w:val="04A0" w:firstRow="1" w:lastRow="0" w:firstColumn="1" w:lastColumn="0" w:noHBand="0" w:noVBand="1"/>
      </w:tblPr>
      <w:tblGrid>
        <w:gridCol w:w="1523"/>
        <w:gridCol w:w="1496"/>
        <w:gridCol w:w="1656"/>
        <w:gridCol w:w="1390"/>
        <w:gridCol w:w="1408"/>
        <w:gridCol w:w="1390"/>
        <w:gridCol w:w="1390"/>
        <w:gridCol w:w="1390"/>
        <w:gridCol w:w="1390"/>
        <w:gridCol w:w="1390"/>
      </w:tblGrid>
      <w:tr w:rsidR="00E80926" w:rsidRPr="005B50B9" w14:paraId="7CF59124" w14:textId="77777777" w:rsidTr="005B50B9">
        <w:trPr>
          <w:cantSplit/>
          <w:trHeight w:val="1487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3737DCD" w14:textId="239C687C" w:rsidR="00E80926" w:rsidRPr="001B4705" w:rsidRDefault="00E80926" w:rsidP="00E80926">
            <w:pPr>
              <w:rPr>
                <w:rFonts w:ascii="Times New Roman" w:eastAsia="Times New Roman" w:hAnsi="Times New Roman"/>
                <w:b/>
                <w:sz w:val="32"/>
                <w:szCs w:val="32"/>
                <w:lang w:val="en-US"/>
              </w:rPr>
            </w:pPr>
            <w:r w:rsidRPr="001B470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Anul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8" w:themeFill="accent6" w:themeFillTint="66"/>
            <w:vAlign w:val="center"/>
            <w:hideMark/>
          </w:tcPr>
          <w:p w14:paraId="00ADDB8C" w14:textId="77777777" w:rsidR="00E80926" w:rsidRPr="001B4705" w:rsidRDefault="00E80926" w:rsidP="00E80926">
            <w:pPr>
              <w:jc w:val="center"/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</w:pPr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>Indicator 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D9B1" w14:textId="77777777" w:rsidR="00E80926" w:rsidRPr="001B4705" w:rsidRDefault="00E80926" w:rsidP="00E8092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>Ședințe</w:t>
            </w:r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  <w:t>de judecată</w:t>
            </w:r>
          </w:p>
          <w:p w14:paraId="47D032AB" w14:textId="47ED963F" w:rsidR="00E80926" w:rsidRPr="001B4705" w:rsidRDefault="0040163D" w:rsidP="00E8092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B4705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>(toa</w:t>
            </w:r>
            <w:r w:rsidR="00E80926" w:rsidRPr="001B4705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>te</w:t>
            </w:r>
            <w:r w:rsidRPr="001B4705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9C05" w14:textId="77777777" w:rsidR="00E80926" w:rsidRPr="001B4705" w:rsidRDefault="00E80926" w:rsidP="00E8092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>Ședințe</w:t>
            </w:r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  <w:t>de judecată amânate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33C0" w14:textId="77777777" w:rsidR="00E80926" w:rsidRPr="001B4705" w:rsidRDefault="00E80926" w:rsidP="00E8092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>Dosare cu 1</w:t>
            </w:r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  <w:t>ședință amânată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0E9C" w14:textId="77777777" w:rsidR="00E80926" w:rsidRPr="001B4705" w:rsidRDefault="00E80926" w:rsidP="00E8092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>Dosare cu 2</w:t>
            </w:r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  <w:t>ședințe amânate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69E9" w14:textId="77777777" w:rsidR="00E80926" w:rsidRPr="001B4705" w:rsidRDefault="00E80926" w:rsidP="00E8092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>Dosare cu 3</w:t>
            </w:r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  <w:t>ședințe amânate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F792" w14:textId="77777777" w:rsidR="00E80926" w:rsidRPr="001B4705" w:rsidRDefault="00E80926" w:rsidP="00E8092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>Dosare cu 4</w:t>
            </w:r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  <w:t>ședințe amânate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7368" w14:textId="77777777" w:rsidR="00E80926" w:rsidRPr="001B4705" w:rsidRDefault="00E80926" w:rsidP="00E8092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>Dosare cu 5</w:t>
            </w:r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  <w:t>ședințe amânate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2EAF" w14:textId="77777777" w:rsidR="00E80926" w:rsidRPr="001B4705" w:rsidRDefault="00E80926" w:rsidP="00E8092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1B4705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Dosare cu 6</w:t>
            </w:r>
            <w:r w:rsidRPr="001B4705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br/>
              <w:t>sau mai multe ședințe amânate</w:t>
            </w:r>
          </w:p>
        </w:tc>
      </w:tr>
      <w:tr w:rsidR="00BA7D6B" w:rsidRPr="001B4705" w14:paraId="6ECFA140" w14:textId="77777777" w:rsidTr="00420301">
        <w:trPr>
          <w:trHeight w:val="586"/>
        </w:trPr>
        <w:tc>
          <w:tcPr>
            <w:tcW w:w="1523" w:type="dxa"/>
            <w:vAlign w:val="center"/>
            <w:hideMark/>
          </w:tcPr>
          <w:p w14:paraId="2341F67C" w14:textId="629C367D" w:rsidR="00BA7D6B" w:rsidRPr="001B4705" w:rsidRDefault="00BA7D6B" w:rsidP="00BA7D6B">
            <w:pPr>
              <w:rPr>
                <w:rFonts w:ascii="Times New Roman" w:eastAsiaTheme="minorEastAsia" w:hAnsi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6 luni a.</w:t>
            </w:r>
            <w:r w:rsidRPr="001B470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8" w:themeFill="accent6" w:themeFillTint="66"/>
            <w:vAlign w:val="center"/>
          </w:tcPr>
          <w:p w14:paraId="555BF8C5" w14:textId="38A62E69" w:rsidR="00BA7D6B" w:rsidRDefault="00BA7D6B" w:rsidP="00BA7D6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10,6%</w:t>
            </w:r>
          </w:p>
          <w:p w14:paraId="3499BC67" w14:textId="37DA8639" w:rsidR="00BA7D6B" w:rsidRPr="00DF58A6" w:rsidRDefault="00BA7D6B" w:rsidP="00BA7D6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3A76D" w14:textId="79B9BA07" w:rsidR="00BA7D6B" w:rsidRPr="001B4705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1701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995" w:themeFill="accent2" w:themeFillTint="66"/>
            <w:vAlign w:val="center"/>
          </w:tcPr>
          <w:p w14:paraId="16FAD3D9" w14:textId="4DDA2537" w:rsidR="00BA7D6B" w:rsidRPr="001B4705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181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2F9DD7BE" w14:textId="0B49B1F1" w:rsidR="00BA7D6B" w:rsidRPr="001B4705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103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vAlign w:val="center"/>
          </w:tcPr>
          <w:p w14:paraId="556A586F" w14:textId="4F615718" w:rsidR="00BA7D6B" w:rsidRPr="001B4705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27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1CC" w:themeFill="accent5" w:themeFillTint="33"/>
            <w:vAlign w:val="center"/>
          </w:tcPr>
          <w:p w14:paraId="6BCF6DF1" w14:textId="1BB82782" w:rsidR="00BA7D6B" w:rsidRPr="001B4705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vAlign w:val="center"/>
          </w:tcPr>
          <w:p w14:paraId="0FB9ABAB" w14:textId="2BA40A98" w:rsidR="00BA7D6B" w:rsidRPr="001B4705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</w:tcPr>
          <w:p w14:paraId="60FB6F00" w14:textId="33C0C137" w:rsidR="00BA7D6B" w:rsidRPr="001B4705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AB583E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</w:tcPr>
          <w:p w14:paraId="28DE2F77" w14:textId="6587079D" w:rsidR="00BA7D6B" w:rsidRPr="001B4705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AB583E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-</w:t>
            </w:r>
          </w:p>
        </w:tc>
      </w:tr>
      <w:tr w:rsidR="00BA7D6B" w:rsidRPr="001B4705" w14:paraId="64624FF9" w14:textId="77777777" w:rsidTr="00420301">
        <w:trPr>
          <w:trHeight w:val="586"/>
        </w:trPr>
        <w:tc>
          <w:tcPr>
            <w:tcW w:w="1523" w:type="dxa"/>
            <w:vAlign w:val="center"/>
            <w:hideMark/>
          </w:tcPr>
          <w:p w14:paraId="2E69F6DB" w14:textId="32BE7291" w:rsidR="00BA7D6B" w:rsidRPr="001B4705" w:rsidRDefault="00BA7D6B" w:rsidP="00BA7D6B">
            <w:pPr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5C7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6 luni a.20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8" w:themeFill="accent6" w:themeFillTint="66"/>
            <w:vAlign w:val="center"/>
          </w:tcPr>
          <w:p w14:paraId="32300AE6" w14:textId="766FC404" w:rsidR="00BA7D6B" w:rsidRPr="00DF58A6" w:rsidRDefault="00BA7D6B" w:rsidP="00BA7D6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6,6%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D5EBA" w14:textId="11D1A7C7" w:rsidR="00BA7D6B" w:rsidRPr="001B4705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1532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995" w:themeFill="accent2" w:themeFillTint="66"/>
            <w:vAlign w:val="center"/>
          </w:tcPr>
          <w:p w14:paraId="61A7B838" w14:textId="6D1F6ED1" w:rsidR="00BA7D6B" w:rsidRPr="001B4705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101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7A533473" w14:textId="0D30B18A" w:rsidR="00BA7D6B" w:rsidRPr="001B4705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64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vAlign w:val="center"/>
          </w:tcPr>
          <w:p w14:paraId="6510267F" w14:textId="645719C5" w:rsidR="00BA7D6B" w:rsidRPr="001B4705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1CC" w:themeFill="accent5" w:themeFillTint="33"/>
            <w:vAlign w:val="center"/>
          </w:tcPr>
          <w:p w14:paraId="37A1C6C1" w14:textId="02D0659F" w:rsidR="00BA7D6B" w:rsidRPr="001B4705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vAlign w:val="center"/>
          </w:tcPr>
          <w:p w14:paraId="5452B42D" w14:textId="4CACA3D2" w:rsidR="00BA7D6B" w:rsidRPr="001B4705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</w:tcPr>
          <w:p w14:paraId="03D708EE" w14:textId="04C1338D" w:rsidR="00BA7D6B" w:rsidRPr="001B4705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AB583E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</w:tcPr>
          <w:p w14:paraId="6B7E391F" w14:textId="083C0043" w:rsidR="00BA7D6B" w:rsidRPr="001B4705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AB583E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-</w:t>
            </w:r>
          </w:p>
        </w:tc>
      </w:tr>
      <w:tr w:rsidR="00BA7D6B" w:rsidRPr="001B4705" w14:paraId="05D2A1D5" w14:textId="77777777" w:rsidTr="00420301">
        <w:trPr>
          <w:trHeight w:val="586"/>
        </w:trPr>
        <w:tc>
          <w:tcPr>
            <w:tcW w:w="1523" w:type="dxa"/>
            <w:vAlign w:val="center"/>
          </w:tcPr>
          <w:p w14:paraId="763EF5C6" w14:textId="161259E2" w:rsidR="00BA7D6B" w:rsidRPr="001B4705" w:rsidRDefault="00BA7D6B" w:rsidP="00BA7D6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5C7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6 luni a.20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</w:t>
            </w:r>
            <w:r w:rsidRPr="005C7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8" w:themeFill="accent6" w:themeFillTint="66"/>
            <w:vAlign w:val="center"/>
          </w:tcPr>
          <w:p w14:paraId="6867A2A4" w14:textId="19451D58" w:rsidR="00BA7D6B" w:rsidRPr="001B4705" w:rsidRDefault="00BA7D6B" w:rsidP="00BA7D6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9,7%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75534" w14:textId="2A04D439" w:rsidR="00BA7D6B" w:rsidRPr="00DC051D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DC051D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2288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995" w:themeFill="accent2" w:themeFillTint="66"/>
            <w:vAlign w:val="center"/>
          </w:tcPr>
          <w:p w14:paraId="61EC8DBF" w14:textId="164B860B" w:rsidR="00BA7D6B" w:rsidRPr="00DC051D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DC051D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222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4B06BAEB" w14:textId="7826FC67" w:rsidR="00BA7D6B" w:rsidRPr="00DC051D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DC051D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137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vAlign w:val="center"/>
          </w:tcPr>
          <w:p w14:paraId="5C3D9DBD" w14:textId="02B73155" w:rsidR="00BA7D6B" w:rsidRPr="00DC051D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DC051D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25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1CC" w:themeFill="accent5" w:themeFillTint="33"/>
            <w:vAlign w:val="center"/>
          </w:tcPr>
          <w:p w14:paraId="42D949BB" w14:textId="0FD72B81" w:rsidR="00BA7D6B" w:rsidRPr="00DC051D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DC051D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vAlign w:val="center"/>
          </w:tcPr>
          <w:p w14:paraId="24EE5E41" w14:textId="1615835D" w:rsidR="00BA7D6B" w:rsidRPr="00DC051D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DC051D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vAlign w:val="center"/>
          </w:tcPr>
          <w:p w14:paraId="67A2BCDA" w14:textId="2A00ADB1" w:rsidR="00BA7D6B" w:rsidRPr="00DC051D" w:rsidRDefault="00025F72" w:rsidP="00025F7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DC051D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</w:tcPr>
          <w:p w14:paraId="6933DDD8" w14:textId="00E2B5E1" w:rsidR="00BA7D6B" w:rsidRPr="00DC051D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DC051D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-</w:t>
            </w:r>
          </w:p>
        </w:tc>
      </w:tr>
      <w:tr w:rsidR="00DC051D" w:rsidRPr="001B4705" w14:paraId="456BA380" w14:textId="77777777" w:rsidTr="00420301">
        <w:trPr>
          <w:trHeight w:val="586"/>
        </w:trPr>
        <w:tc>
          <w:tcPr>
            <w:tcW w:w="1523" w:type="dxa"/>
            <w:vAlign w:val="center"/>
          </w:tcPr>
          <w:p w14:paraId="58672E68" w14:textId="15546BEF" w:rsidR="00DC051D" w:rsidRPr="005C721A" w:rsidRDefault="00DC051D" w:rsidP="00DC051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5C7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6 luni a.20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8" w:themeFill="accent6" w:themeFillTint="66"/>
            <w:vAlign w:val="center"/>
          </w:tcPr>
          <w:p w14:paraId="096C3057" w14:textId="3B531A36" w:rsidR="00DC051D" w:rsidRPr="00ED109F" w:rsidRDefault="00DC051D" w:rsidP="00DC051D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</w:pPr>
            <w:r w:rsidRPr="00ED109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9,</w:t>
            </w:r>
            <w:r w:rsidR="00DD56E7" w:rsidRPr="00ED109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64</w:t>
            </w:r>
            <w:r w:rsidRPr="00ED109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723F1" w14:textId="6FCA34B4" w:rsidR="00DC051D" w:rsidRPr="00ED109F" w:rsidRDefault="00DC051D" w:rsidP="00DC051D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</w:pPr>
            <w:r w:rsidRPr="00ED109F">
              <w:rPr>
                <w:rFonts w:ascii="Times New Roman" w:hAnsi="Times New Roman" w:cs="Times New Roman"/>
                <w:bCs/>
                <w:sz w:val="32"/>
                <w:szCs w:val="32"/>
              </w:rPr>
              <w:t>2551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995" w:themeFill="accent2" w:themeFillTint="66"/>
            <w:vAlign w:val="center"/>
          </w:tcPr>
          <w:p w14:paraId="597AA014" w14:textId="3EC384A0" w:rsidR="00DC051D" w:rsidRPr="00ED109F" w:rsidRDefault="00DC051D" w:rsidP="00DC051D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</w:pPr>
            <w:r w:rsidRPr="00ED109F">
              <w:rPr>
                <w:rFonts w:ascii="Times New Roman" w:hAnsi="Times New Roman" w:cs="Times New Roman"/>
                <w:bCs/>
                <w:sz w:val="32"/>
                <w:szCs w:val="32"/>
              </w:rPr>
              <w:t>246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505BFCB3" w14:textId="0A9EC31F" w:rsidR="00DC051D" w:rsidRPr="00ED109F" w:rsidRDefault="00DC051D" w:rsidP="00DC051D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</w:pPr>
            <w:r w:rsidRPr="00ED109F">
              <w:rPr>
                <w:rFonts w:ascii="Times New Roman" w:hAnsi="Times New Roman" w:cs="Times New Roman"/>
                <w:bCs/>
                <w:sz w:val="32"/>
                <w:szCs w:val="32"/>
              </w:rPr>
              <w:t>156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vAlign w:val="center"/>
          </w:tcPr>
          <w:p w14:paraId="73FA4C45" w14:textId="0E8E670A" w:rsidR="00DC051D" w:rsidRPr="00ED109F" w:rsidRDefault="00DC051D" w:rsidP="00DC051D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</w:pPr>
            <w:r w:rsidRPr="00ED109F">
              <w:rPr>
                <w:rFonts w:ascii="Times New Roman" w:hAnsi="Times New Roman" w:cs="Times New Roman"/>
                <w:bCs/>
                <w:sz w:val="32"/>
                <w:szCs w:val="32"/>
              </w:rPr>
              <w:t>32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1CC" w:themeFill="accent5" w:themeFillTint="33"/>
            <w:vAlign w:val="center"/>
          </w:tcPr>
          <w:p w14:paraId="644CECD3" w14:textId="76404BD6" w:rsidR="00DC051D" w:rsidRPr="00ED109F" w:rsidRDefault="00DC051D" w:rsidP="00DC051D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</w:pPr>
            <w:r w:rsidRPr="00ED109F">
              <w:rPr>
                <w:rFonts w:ascii="Times New Roman" w:hAnsi="Times New Roman" w:cs="Times New Roman"/>
                <w:bCs/>
                <w:sz w:val="32"/>
                <w:szCs w:val="32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vAlign w:val="center"/>
          </w:tcPr>
          <w:p w14:paraId="76263AEF" w14:textId="7BFC6A46" w:rsidR="00DC051D" w:rsidRPr="00ED109F" w:rsidRDefault="00DD56E7" w:rsidP="00DC051D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</w:pPr>
            <w:r w:rsidRPr="00ED109F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vAlign w:val="center"/>
          </w:tcPr>
          <w:p w14:paraId="33AFCC53" w14:textId="5D9CF11C" w:rsidR="00DC051D" w:rsidRPr="00ED109F" w:rsidRDefault="00DC051D" w:rsidP="00DC051D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</w:pPr>
            <w:r w:rsidRPr="00ED109F">
              <w:rPr>
                <w:rFonts w:ascii="Times New Roman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vAlign w:val="center"/>
          </w:tcPr>
          <w:p w14:paraId="7A3E5C66" w14:textId="37A4477F" w:rsidR="00DC051D" w:rsidRPr="00ED109F" w:rsidRDefault="00DD56E7" w:rsidP="00DC051D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</w:pPr>
            <w:r w:rsidRPr="00ED109F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-</w:t>
            </w:r>
          </w:p>
        </w:tc>
      </w:tr>
      <w:tr w:rsidR="00ED109F" w:rsidRPr="001B4705" w14:paraId="220D3B3E" w14:textId="77777777" w:rsidTr="005B50B9">
        <w:trPr>
          <w:trHeight w:val="586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D18A" w14:textId="7D13E372" w:rsidR="00ED109F" w:rsidRPr="00E4433C" w:rsidRDefault="00ED109F" w:rsidP="00ED109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4433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6 luni </w:t>
            </w:r>
            <w:r w:rsidR="00D1069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a.</w:t>
            </w:r>
            <w:r w:rsidRPr="00E4433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8" w:themeFill="accent6" w:themeFillTint="66"/>
            <w:vAlign w:val="center"/>
          </w:tcPr>
          <w:p w14:paraId="13C88443" w14:textId="6F1BC4A4" w:rsidR="00ED109F" w:rsidRPr="00B87257" w:rsidRDefault="00ED109F" w:rsidP="00ED1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B872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11,09%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ABC0" w14:textId="75A8257F" w:rsidR="00ED109F" w:rsidRPr="00B87257" w:rsidRDefault="00ED109F" w:rsidP="00ED109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872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2760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995" w:themeFill="accent2" w:themeFillTint="66"/>
            <w:vAlign w:val="center"/>
          </w:tcPr>
          <w:p w14:paraId="5F779B12" w14:textId="4EB3773E" w:rsidR="00ED109F" w:rsidRPr="00B87257" w:rsidRDefault="00ED109F" w:rsidP="00ED109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872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306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0A84F5D5" w14:textId="55F253F9" w:rsidR="00ED109F" w:rsidRPr="00B87257" w:rsidRDefault="00ED109F" w:rsidP="00ED109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872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vAlign w:val="center"/>
          </w:tcPr>
          <w:p w14:paraId="29D79C43" w14:textId="4C8C581D" w:rsidR="00ED109F" w:rsidRPr="00B87257" w:rsidRDefault="00ED109F" w:rsidP="00ED109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872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1CC" w:themeFill="accent5" w:themeFillTint="33"/>
            <w:vAlign w:val="center"/>
          </w:tcPr>
          <w:p w14:paraId="4F926C70" w14:textId="3F1D3683" w:rsidR="00ED109F" w:rsidRPr="00B87257" w:rsidRDefault="00ED109F" w:rsidP="00ED109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872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vAlign w:val="center"/>
          </w:tcPr>
          <w:p w14:paraId="3F56E412" w14:textId="5EC12198" w:rsidR="00ED109F" w:rsidRPr="00B87257" w:rsidRDefault="00ED109F" w:rsidP="00ED109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B872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vAlign w:val="center"/>
          </w:tcPr>
          <w:p w14:paraId="03786926" w14:textId="014CD634" w:rsidR="00ED109F" w:rsidRPr="00B87257" w:rsidRDefault="00ED109F" w:rsidP="00ED109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872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vAlign w:val="center"/>
          </w:tcPr>
          <w:p w14:paraId="3D668BC8" w14:textId="1753B4D4" w:rsidR="00ED109F" w:rsidRPr="00B87257" w:rsidRDefault="00ED109F" w:rsidP="00ED109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B872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 </w:t>
            </w:r>
          </w:p>
        </w:tc>
      </w:tr>
    </w:tbl>
    <w:p w14:paraId="3D819BCF" w14:textId="6514F51A" w:rsidR="00EF5584" w:rsidRPr="001B4705" w:rsidRDefault="00EF5584" w:rsidP="00EF5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val="en-US" w:eastAsia="ru-MD"/>
        </w:rPr>
      </w:pPr>
    </w:p>
    <w:p w14:paraId="0C514E63" w14:textId="2BDC7674" w:rsidR="007336B0" w:rsidRDefault="00515ECB" w:rsidP="005B6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MD" w:eastAsia="ru-MD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MD" w:eastAsia="ru-MD"/>
        </w:rPr>
        <w:t>_________________</w:t>
      </w:r>
      <w:r w:rsidR="0058336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MD" w:eastAsia="ru-MD"/>
        </w:rPr>
        <w:t>______________________</w:t>
      </w:r>
    </w:p>
    <w:p w14:paraId="6E98E6F4" w14:textId="77777777" w:rsidR="007336B0" w:rsidRDefault="007336B0" w:rsidP="00EF5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MD" w:eastAsia="ru-MD"/>
        </w:rPr>
      </w:pPr>
    </w:p>
    <w:p w14:paraId="30432E44" w14:textId="2638DD92" w:rsidR="00EF5584" w:rsidRPr="005F3E62" w:rsidRDefault="00EF5584" w:rsidP="00EF5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ro-MD" w:eastAsia="ru-MD"/>
        </w:rPr>
      </w:pPr>
      <w:r w:rsidRPr="005F3E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D" w:eastAsia="ru-MD"/>
        </w:rPr>
        <w:t>Formula de calcul: Rata ședințelor de judecată amânate</w:t>
      </w:r>
      <w:r w:rsidRPr="005F3E62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MD"/>
        </w:rPr>
        <w:t xml:space="preserve"> % = (A/B) x 100</w:t>
      </w:r>
    </w:p>
    <w:p w14:paraId="1C52A6EB" w14:textId="264764A1" w:rsidR="00EF5584" w:rsidRPr="005F3E62" w:rsidRDefault="00EF5584" w:rsidP="00EF5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ro-MD" w:eastAsia="ru-MD"/>
        </w:rPr>
      </w:pPr>
    </w:p>
    <w:p w14:paraId="29DA5266" w14:textId="40230A52" w:rsidR="00EF5584" w:rsidRPr="005F3E62" w:rsidRDefault="00EF5584" w:rsidP="00C618CE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sz w:val="4"/>
          <w:szCs w:val="4"/>
          <w:lang w:val="ro-MD" w:eastAsia="ru-MD"/>
        </w:rPr>
      </w:pPr>
      <w:r w:rsidRPr="005F3E62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MD"/>
        </w:rPr>
        <w:t>A</w:t>
      </w:r>
      <w:r w:rsidRPr="005F3E62">
        <w:rPr>
          <w:rFonts w:ascii="Times New Roman" w:eastAsia="Times New Roman" w:hAnsi="Times New Roman" w:cs="Times New Roman"/>
          <w:sz w:val="28"/>
          <w:szCs w:val="28"/>
          <w:lang w:val="ro-MD" w:eastAsia="ru-MD"/>
        </w:rPr>
        <w:t xml:space="preserve"> = Numărul ședințelor de judecată amânate în perioada de referință;</w:t>
      </w:r>
    </w:p>
    <w:p w14:paraId="3797E268" w14:textId="1B4FD49E" w:rsidR="00EF5584" w:rsidRPr="005F3E62" w:rsidRDefault="00EF5584" w:rsidP="00C618CE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sz w:val="4"/>
          <w:szCs w:val="4"/>
          <w:lang w:val="ro-MD" w:eastAsia="ru-MD"/>
        </w:rPr>
      </w:pPr>
      <w:r w:rsidRPr="005F3E62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MD"/>
        </w:rPr>
        <w:t>B</w:t>
      </w:r>
      <w:r w:rsidRPr="005F3E62">
        <w:rPr>
          <w:rFonts w:ascii="Times New Roman" w:eastAsia="Times New Roman" w:hAnsi="Times New Roman" w:cs="Times New Roman"/>
          <w:sz w:val="28"/>
          <w:szCs w:val="28"/>
          <w:lang w:val="ro-MD" w:eastAsia="ru-MD"/>
        </w:rPr>
        <w:t xml:space="preserve"> = Numărul total al ședințelor de judecată planificate în perioada de referință.</w:t>
      </w:r>
    </w:p>
    <w:p w14:paraId="7089ABBC" w14:textId="77777777" w:rsidR="00E141B9" w:rsidRPr="00E141B9" w:rsidRDefault="00EF5584" w:rsidP="00C618CE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sz w:val="32"/>
          <w:szCs w:val="32"/>
          <w:lang w:val="ro-MD" w:eastAsia="ru-MD"/>
        </w:rPr>
      </w:pPr>
      <w:r w:rsidRPr="00E141B9">
        <w:rPr>
          <w:rFonts w:ascii="Times New Roman" w:eastAsia="Times New Roman" w:hAnsi="Times New Roman" w:cs="Times New Roman"/>
          <w:sz w:val="32"/>
          <w:szCs w:val="32"/>
          <w:lang w:val="ro-MD" w:eastAsia="ru-MD"/>
        </w:rPr>
        <w:lastRenderedPageBreak/>
        <w:t> </w:t>
      </w:r>
    </w:p>
    <w:p w14:paraId="58FC6F13" w14:textId="77777777" w:rsidR="008B44F0" w:rsidRDefault="008B44F0" w:rsidP="003F536E">
      <w:pPr>
        <w:pStyle w:val="a6"/>
      </w:pPr>
    </w:p>
    <w:p w14:paraId="0ABB3A8F" w14:textId="7C761479" w:rsidR="005A681B" w:rsidRPr="008B44F0" w:rsidRDefault="005A681B" w:rsidP="003F536E">
      <w:pPr>
        <w:pStyle w:val="a6"/>
      </w:pPr>
      <w:r w:rsidRPr="008B44F0">
        <w:t xml:space="preserve">Rata dosarelor încheiate printr-o singură ședință de judecată </w:t>
      </w:r>
    </w:p>
    <w:p w14:paraId="776369ED" w14:textId="77777777" w:rsidR="005A681B" w:rsidRPr="001B4705" w:rsidRDefault="005A681B" w:rsidP="005A681B">
      <w:pPr>
        <w:pStyle w:val="a7"/>
        <w:rPr>
          <w:lang w:val="en-US"/>
        </w:rPr>
      </w:pPr>
    </w:p>
    <w:tbl>
      <w:tblPr>
        <w:tblStyle w:val="ac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83"/>
        <w:gridCol w:w="1985"/>
        <w:gridCol w:w="1682"/>
        <w:gridCol w:w="3846"/>
      </w:tblGrid>
      <w:tr w:rsidR="00B40D41" w:rsidRPr="005B50B9" w14:paraId="574EE61D" w14:textId="77777777" w:rsidTr="0050702B">
        <w:trPr>
          <w:trHeight w:val="1487"/>
          <w:jc w:val="center"/>
        </w:trPr>
        <w:tc>
          <w:tcPr>
            <w:tcW w:w="2983" w:type="dxa"/>
          </w:tcPr>
          <w:p w14:paraId="3BE3A1BC" w14:textId="52448CEF" w:rsidR="00B40D41" w:rsidRPr="001B4705" w:rsidRDefault="00B40D41" w:rsidP="00FD5C13">
            <w:pPr>
              <w:jc w:val="center"/>
              <w:rPr>
                <w:rFonts w:eastAsia="Times New Roman"/>
                <w:b/>
                <w:sz w:val="32"/>
                <w:szCs w:val="32"/>
                <w:lang w:val="en-US"/>
              </w:rPr>
            </w:pPr>
            <w:r w:rsidRPr="001B470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Anul</w:t>
            </w:r>
          </w:p>
        </w:tc>
        <w:tc>
          <w:tcPr>
            <w:tcW w:w="1985" w:type="dxa"/>
            <w:shd w:val="clear" w:color="auto" w:fill="D5D0B8" w:themeFill="accent6" w:themeFillTint="66"/>
            <w:vAlign w:val="center"/>
            <w:hideMark/>
          </w:tcPr>
          <w:p w14:paraId="26C06DDC" w14:textId="77777777" w:rsidR="00B40D41" w:rsidRPr="001B4705" w:rsidRDefault="00B40D41" w:rsidP="00FD5C13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1B470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Indicator %</w:t>
            </w:r>
          </w:p>
        </w:tc>
        <w:tc>
          <w:tcPr>
            <w:tcW w:w="1682" w:type="dxa"/>
            <w:vAlign w:val="center"/>
            <w:hideMark/>
          </w:tcPr>
          <w:p w14:paraId="0F9329B4" w14:textId="77777777" w:rsidR="00B40D41" w:rsidRPr="001B4705" w:rsidRDefault="00B40D41" w:rsidP="00FD5C13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1B470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Încheiate</w:t>
            </w:r>
          </w:p>
        </w:tc>
        <w:tc>
          <w:tcPr>
            <w:tcW w:w="3846" w:type="dxa"/>
            <w:vAlign w:val="center"/>
            <w:hideMark/>
          </w:tcPr>
          <w:p w14:paraId="59561ACC" w14:textId="77777777" w:rsidR="00B40D41" w:rsidRPr="001B4705" w:rsidRDefault="00B40D41" w:rsidP="00FD5C13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</w:pPr>
            <w:r w:rsidRPr="001B470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Numărul de dosare</w:t>
            </w:r>
            <w:r w:rsidRPr="001B470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br/>
              <w:t>încheiate prin</w:t>
            </w:r>
            <w:r w:rsidRPr="001B470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br/>
              <w:t>0 sau 1 ședință</w:t>
            </w:r>
          </w:p>
        </w:tc>
      </w:tr>
      <w:tr w:rsidR="005E5D12" w:rsidRPr="001B4705" w14:paraId="17617B75" w14:textId="77777777" w:rsidTr="0050702B">
        <w:trPr>
          <w:trHeight w:val="586"/>
          <w:jc w:val="center"/>
        </w:trPr>
        <w:tc>
          <w:tcPr>
            <w:tcW w:w="2983" w:type="dxa"/>
            <w:vAlign w:val="center"/>
            <w:hideMark/>
          </w:tcPr>
          <w:p w14:paraId="7442C63D" w14:textId="7DB3FD68" w:rsidR="005E5D12" w:rsidRPr="001B4705" w:rsidRDefault="005E5D12" w:rsidP="005E5D12">
            <w:pPr>
              <w:rPr>
                <w:rFonts w:ascii="Times New Roman" w:eastAsiaTheme="minorEastAsia" w:hAnsi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6 luni a.</w:t>
            </w:r>
            <w:r w:rsidRPr="001B470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1985" w:type="dxa"/>
            <w:shd w:val="clear" w:color="auto" w:fill="D5D0B8" w:themeFill="accent6" w:themeFillTint="66"/>
            <w:vAlign w:val="center"/>
          </w:tcPr>
          <w:p w14:paraId="40BC09BF" w14:textId="6B982AEC" w:rsidR="005E5D12" w:rsidRPr="000937FB" w:rsidRDefault="00111DC0" w:rsidP="005E5D12">
            <w:pPr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val="ro-RO" w:eastAsia="ru-RU"/>
              </w:rPr>
            </w:pPr>
            <w:r w:rsidRPr="000937FB">
              <w:rPr>
                <w:rFonts w:ascii="Times New Roman" w:eastAsia="Times New Roman" w:hAnsi="Times New Roman"/>
                <w:bCs/>
                <w:sz w:val="32"/>
                <w:szCs w:val="32"/>
                <w:lang w:val="ro-RO" w:eastAsia="ru-RU"/>
              </w:rPr>
              <w:t>4</w:t>
            </w:r>
            <w:r w:rsidR="00743EA9" w:rsidRPr="000937FB">
              <w:rPr>
                <w:rFonts w:ascii="Times New Roman" w:eastAsia="Times New Roman" w:hAnsi="Times New Roman"/>
                <w:bCs/>
                <w:sz w:val="32"/>
                <w:szCs w:val="32"/>
                <w:lang w:val="ro-RO" w:eastAsia="ru-RU"/>
              </w:rPr>
              <w:t>6</w:t>
            </w:r>
            <w:r w:rsidRPr="000937FB">
              <w:rPr>
                <w:rFonts w:ascii="Times New Roman" w:eastAsia="Times New Roman" w:hAnsi="Times New Roman"/>
                <w:bCs/>
                <w:sz w:val="32"/>
                <w:szCs w:val="32"/>
                <w:lang w:val="ro-RO" w:eastAsia="ru-RU"/>
              </w:rPr>
              <w:t>,</w:t>
            </w:r>
            <w:r w:rsidR="00743EA9" w:rsidRPr="000937FB">
              <w:rPr>
                <w:rFonts w:ascii="Times New Roman" w:eastAsia="Times New Roman" w:hAnsi="Times New Roman"/>
                <w:bCs/>
                <w:sz w:val="32"/>
                <w:szCs w:val="32"/>
                <w:lang w:val="ro-RO" w:eastAsia="ru-RU"/>
              </w:rPr>
              <w:t>5%</w:t>
            </w:r>
          </w:p>
        </w:tc>
        <w:tc>
          <w:tcPr>
            <w:tcW w:w="1682" w:type="dxa"/>
            <w:shd w:val="clear" w:color="auto" w:fill="DCE6F1"/>
            <w:vAlign w:val="center"/>
          </w:tcPr>
          <w:p w14:paraId="0B91381A" w14:textId="115FC6E1" w:rsidR="005E5D12" w:rsidRPr="000937FB" w:rsidRDefault="00743EA9" w:rsidP="005E5D12">
            <w:pPr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val="ro-RO" w:eastAsia="ru-RU"/>
              </w:rPr>
            </w:pPr>
            <w:r w:rsidRPr="000937FB">
              <w:rPr>
                <w:rFonts w:ascii="Times New Roman" w:eastAsia="Times New Roman" w:hAnsi="Times New Roman"/>
                <w:bCs/>
                <w:sz w:val="32"/>
                <w:szCs w:val="32"/>
                <w:lang w:val="ro-RO" w:eastAsia="ru-RU"/>
              </w:rPr>
              <w:t>740</w:t>
            </w:r>
          </w:p>
        </w:tc>
        <w:tc>
          <w:tcPr>
            <w:tcW w:w="3846" w:type="dxa"/>
            <w:shd w:val="clear" w:color="auto" w:fill="F0D478" w:themeFill="accent3" w:themeFillTint="99"/>
            <w:vAlign w:val="center"/>
          </w:tcPr>
          <w:p w14:paraId="7B3E12BB" w14:textId="14D2EDBF" w:rsidR="005E5D12" w:rsidRPr="000937FB" w:rsidRDefault="00743EA9" w:rsidP="005E5D12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</w:pPr>
            <w:r w:rsidRPr="000937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344</w:t>
            </w:r>
          </w:p>
        </w:tc>
      </w:tr>
      <w:tr w:rsidR="005E5D12" w:rsidRPr="001B4705" w14:paraId="541C9EE6" w14:textId="77777777" w:rsidTr="0050702B">
        <w:trPr>
          <w:trHeight w:val="586"/>
          <w:jc w:val="center"/>
        </w:trPr>
        <w:tc>
          <w:tcPr>
            <w:tcW w:w="2983" w:type="dxa"/>
            <w:vAlign w:val="center"/>
            <w:hideMark/>
          </w:tcPr>
          <w:p w14:paraId="11CA0429" w14:textId="08660B8A" w:rsidR="005E5D12" w:rsidRPr="001B4705" w:rsidRDefault="005E5D12" w:rsidP="005E5D12">
            <w:pPr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5C7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6 luni a.20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20</w:t>
            </w:r>
          </w:p>
        </w:tc>
        <w:tc>
          <w:tcPr>
            <w:tcW w:w="1985" w:type="dxa"/>
            <w:shd w:val="clear" w:color="auto" w:fill="D5D0B8" w:themeFill="accent6" w:themeFillTint="66"/>
            <w:vAlign w:val="center"/>
          </w:tcPr>
          <w:p w14:paraId="0E0E4568" w14:textId="6AAEF331" w:rsidR="005E5D12" w:rsidRPr="000937FB" w:rsidRDefault="00743EA9" w:rsidP="005E5D12">
            <w:pPr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val="ro-RO" w:eastAsia="ru-RU"/>
              </w:rPr>
            </w:pPr>
            <w:r w:rsidRPr="000937FB">
              <w:rPr>
                <w:rFonts w:ascii="Times New Roman" w:eastAsia="Times New Roman" w:hAnsi="Times New Roman"/>
                <w:bCs/>
                <w:sz w:val="32"/>
                <w:szCs w:val="32"/>
                <w:lang w:val="ro-RO" w:eastAsia="ru-RU"/>
              </w:rPr>
              <w:t>47,7%</w:t>
            </w:r>
          </w:p>
        </w:tc>
        <w:tc>
          <w:tcPr>
            <w:tcW w:w="1682" w:type="dxa"/>
            <w:shd w:val="clear" w:color="auto" w:fill="DCE6F1"/>
            <w:vAlign w:val="center"/>
          </w:tcPr>
          <w:p w14:paraId="7BB2CE98" w14:textId="722A39CD" w:rsidR="005E5D12" w:rsidRPr="000937FB" w:rsidRDefault="00743EA9" w:rsidP="005E5D12">
            <w:pPr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val="ro-RO" w:eastAsia="ru-RU"/>
              </w:rPr>
            </w:pPr>
            <w:r w:rsidRPr="000937FB">
              <w:rPr>
                <w:rFonts w:ascii="Times New Roman" w:eastAsia="Times New Roman" w:hAnsi="Times New Roman"/>
                <w:bCs/>
                <w:sz w:val="32"/>
                <w:szCs w:val="32"/>
                <w:lang w:val="ro-RO" w:eastAsia="ru-RU"/>
              </w:rPr>
              <w:t>604</w:t>
            </w:r>
          </w:p>
        </w:tc>
        <w:tc>
          <w:tcPr>
            <w:tcW w:w="3846" w:type="dxa"/>
            <w:shd w:val="clear" w:color="auto" w:fill="F0D478" w:themeFill="accent3" w:themeFillTint="99"/>
            <w:vAlign w:val="center"/>
          </w:tcPr>
          <w:p w14:paraId="1B1A1ECF" w14:textId="4FA47EE4" w:rsidR="005E5D12" w:rsidRPr="000937FB" w:rsidRDefault="00743EA9" w:rsidP="005E5D12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</w:pPr>
            <w:r w:rsidRPr="000937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288</w:t>
            </w:r>
          </w:p>
        </w:tc>
      </w:tr>
      <w:tr w:rsidR="005E5D12" w:rsidRPr="001B4705" w14:paraId="69ECA6C1" w14:textId="77777777" w:rsidTr="0050702B">
        <w:trPr>
          <w:trHeight w:val="586"/>
          <w:jc w:val="center"/>
        </w:trPr>
        <w:tc>
          <w:tcPr>
            <w:tcW w:w="2983" w:type="dxa"/>
            <w:vAlign w:val="center"/>
          </w:tcPr>
          <w:p w14:paraId="66734A8C" w14:textId="0CA620D5" w:rsidR="005E5D12" w:rsidRPr="001B4705" w:rsidRDefault="005E5D12" w:rsidP="005E5D1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C7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6 luni a.20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</w:t>
            </w:r>
            <w:r w:rsidRPr="005C7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D5D0B8" w:themeFill="accent6" w:themeFillTint="66"/>
            <w:vAlign w:val="center"/>
          </w:tcPr>
          <w:p w14:paraId="6FFFC322" w14:textId="37292A35" w:rsidR="005E5D12" w:rsidRPr="000937FB" w:rsidRDefault="00743EA9" w:rsidP="005E5D12">
            <w:pPr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val="ro-RO" w:eastAsia="ru-RU"/>
              </w:rPr>
            </w:pPr>
            <w:r w:rsidRPr="000937FB">
              <w:rPr>
                <w:rFonts w:ascii="Times New Roman" w:eastAsia="Times New Roman" w:hAnsi="Times New Roman"/>
                <w:bCs/>
                <w:sz w:val="32"/>
                <w:szCs w:val="32"/>
                <w:lang w:val="ro-RO" w:eastAsia="ru-RU"/>
              </w:rPr>
              <w:t>47,6%</w:t>
            </w:r>
          </w:p>
        </w:tc>
        <w:tc>
          <w:tcPr>
            <w:tcW w:w="1682" w:type="dxa"/>
            <w:shd w:val="clear" w:color="auto" w:fill="DCE6F1"/>
            <w:vAlign w:val="center"/>
          </w:tcPr>
          <w:p w14:paraId="41EDED3B" w14:textId="4387EA32" w:rsidR="005E5D12" w:rsidRPr="000937FB" w:rsidRDefault="00743EA9" w:rsidP="005E5D12">
            <w:pPr>
              <w:jc w:val="center"/>
              <w:rPr>
                <w:rFonts w:ascii="Times New Roman" w:hAnsi="Times New Roman"/>
                <w:bCs/>
                <w:sz w:val="32"/>
                <w:szCs w:val="32"/>
                <w:lang w:val="ro-RO" w:eastAsia="ru-RU"/>
              </w:rPr>
            </w:pPr>
            <w:r w:rsidRPr="000937FB">
              <w:rPr>
                <w:rFonts w:ascii="Times New Roman" w:hAnsi="Times New Roman"/>
                <w:bCs/>
                <w:sz w:val="32"/>
                <w:szCs w:val="32"/>
                <w:lang w:val="ro-RO" w:eastAsia="ru-RU"/>
              </w:rPr>
              <w:t>920</w:t>
            </w:r>
          </w:p>
        </w:tc>
        <w:tc>
          <w:tcPr>
            <w:tcW w:w="3846" w:type="dxa"/>
            <w:shd w:val="clear" w:color="auto" w:fill="F0D478" w:themeFill="accent3" w:themeFillTint="99"/>
            <w:vAlign w:val="center"/>
          </w:tcPr>
          <w:p w14:paraId="5FB2D044" w14:textId="463A8D3F" w:rsidR="005E5D12" w:rsidRPr="000937FB" w:rsidRDefault="00743EA9" w:rsidP="005E5D12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</w:pPr>
            <w:r w:rsidRPr="000937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438</w:t>
            </w:r>
          </w:p>
        </w:tc>
      </w:tr>
      <w:tr w:rsidR="00940998" w:rsidRPr="001B4705" w14:paraId="257BBF01" w14:textId="77777777" w:rsidTr="0050702B">
        <w:trPr>
          <w:trHeight w:val="586"/>
          <w:jc w:val="center"/>
        </w:trPr>
        <w:tc>
          <w:tcPr>
            <w:tcW w:w="2983" w:type="dxa"/>
            <w:vAlign w:val="center"/>
          </w:tcPr>
          <w:p w14:paraId="3A77940D" w14:textId="41CD440D" w:rsidR="00940998" w:rsidRPr="005C721A" w:rsidRDefault="00940998" w:rsidP="0094099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94099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6 luni a.2022</w:t>
            </w:r>
          </w:p>
        </w:tc>
        <w:tc>
          <w:tcPr>
            <w:tcW w:w="1985" w:type="dxa"/>
            <w:shd w:val="clear" w:color="auto" w:fill="D5D0B8" w:themeFill="accent6" w:themeFillTint="66"/>
            <w:vAlign w:val="center"/>
          </w:tcPr>
          <w:p w14:paraId="18778ADF" w14:textId="06D18988" w:rsidR="00940998" w:rsidRPr="0059293A" w:rsidRDefault="00940998" w:rsidP="00940998">
            <w:pPr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val="ro-RO" w:eastAsia="ru-RU"/>
              </w:rPr>
            </w:pPr>
            <w:r w:rsidRPr="0059293A">
              <w:rPr>
                <w:rFonts w:ascii="Times New Roman" w:eastAsia="Times New Roman" w:hAnsi="Times New Roman"/>
                <w:bCs/>
                <w:sz w:val="32"/>
                <w:szCs w:val="32"/>
                <w:lang w:val="ro-RO" w:eastAsia="ru-RU"/>
              </w:rPr>
              <w:t>49,03%</w:t>
            </w:r>
          </w:p>
        </w:tc>
        <w:tc>
          <w:tcPr>
            <w:tcW w:w="1682" w:type="dxa"/>
            <w:shd w:val="clear" w:color="auto" w:fill="DCE6F1"/>
            <w:vAlign w:val="center"/>
          </w:tcPr>
          <w:p w14:paraId="3D173FD0" w14:textId="3A6B4221" w:rsidR="00940998" w:rsidRPr="0059293A" w:rsidRDefault="00940998" w:rsidP="00940998">
            <w:pPr>
              <w:jc w:val="center"/>
              <w:rPr>
                <w:rFonts w:ascii="Times New Roman" w:hAnsi="Times New Roman"/>
                <w:bCs/>
                <w:sz w:val="32"/>
                <w:szCs w:val="32"/>
                <w:lang w:val="ro-RO" w:eastAsia="ru-RU"/>
              </w:rPr>
            </w:pPr>
            <w:r w:rsidRPr="0059293A">
              <w:rPr>
                <w:rFonts w:ascii="Times New Roman" w:hAnsi="Times New Roman"/>
                <w:bCs/>
                <w:sz w:val="32"/>
                <w:szCs w:val="32"/>
                <w:lang w:val="ro-RO" w:eastAsia="ru-RU"/>
              </w:rPr>
              <w:t>92</w:t>
            </w:r>
            <w:r w:rsidR="000937FB" w:rsidRPr="0059293A">
              <w:rPr>
                <w:rFonts w:ascii="Times New Roman" w:hAnsi="Times New Roman"/>
                <w:bCs/>
                <w:sz w:val="32"/>
                <w:szCs w:val="32"/>
                <w:lang w:val="ro-RO" w:eastAsia="ru-RU"/>
              </w:rPr>
              <w:t>8</w:t>
            </w:r>
          </w:p>
        </w:tc>
        <w:tc>
          <w:tcPr>
            <w:tcW w:w="3846" w:type="dxa"/>
            <w:shd w:val="clear" w:color="auto" w:fill="F0D478" w:themeFill="accent3" w:themeFillTint="99"/>
            <w:vAlign w:val="center"/>
          </w:tcPr>
          <w:p w14:paraId="3FF7EE3F" w14:textId="537FA591" w:rsidR="00940998" w:rsidRPr="0059293A" w:rsidRDefault="00940998" w:rsidP="00940998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</w:pPr>
            <w:r w:rsidRPr="0059293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4</w:t>
            </w:r>
            <w:r w:rsidR="000937FB" w:rsidRPr="0059293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55</w:t>
            </w:r>
          </w:p>
        </w:tc>
      </w:tr>
      <w:tr w:rsidR="0059293A" w:rsidRPr="001B4705" w14:paraId="179B070D" w14:textId="77777777" w:rsidTr="0050702B">
        <w:trPr>
          <w:trHeight w:val="586"/>
          <w:jc w:val="center"/>
        </w:trPr>
        <w:tc>
          <w:tcPr>
            <w:tcW w:w="2983" w:type="dxa"/>
            <w:vAlign w:val="center"/>
          </w:tcPr>
          <w:p w14:paraId="2CBA51D0" w14:textId="1768AE91" w:rsidR="0059293A" w:rsidRPr="00352C4A" w:rsidRDefault="0059293A" w:rsidP="0059293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52C4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6 luni </w:t>
            </w:r>
            <w:r w:rsidR="00E203B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a.</w:t>
            </w:r>
            <w:r w:rsidRPr="00352C4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85" w:type="dxa"/>
            <w:shd w:val="clear" w:color="auto" w:fill="D5D0B8" w:themeFill="accent6" w:themeFillTint="66"/>
            <w:vAlign w:val="center"/>
          </w:tcPr>
          <w:p w14:paraId="02E16226" w14:textId="3F55C69B" w:rsidR="0059293A" w:rsidRDefault="0059293A" w:rsidP="0059293A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  <w:t>49,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  <w:t>%</w:t>
            </w:r>
          </w:p>
        </w:tc>
        <w:tc>
          <w:tcPr>
            <w:tcW w:w="1682" w:type="dxa"/>
            <w:shd w:val="clear" w:color="auto" w:fill="DCE6F1"/>
            <w:vAlign w:val="center"/>
          </w:tcPr>
          <w:p w14:paraId="1B7EFE29" w14:textId="5982856E" w:rsidR="0059293A" w:rsidRPr="0059293A" w:rsidRDefault="0059293A" w:rsidP="0059293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1010</w:t>
            </w:r>
          </w:p>
        </w:tc>
        <w:tc>
          <w:tcPr>
            <w:tcW w:w="3846" w:type="dxa"/>
            <w:shd w:val="clear" w:color="auto" w:fill="F0D478" w:themeFill="accent3" w:themeFillTint="99"/>
            <w:vAlign w:val="center"/>
          </w:tcPr>
          <w:p w14:paraId="71E920C5" w14:textId="42B89C6D" w:rsidR="0059293A" w:rsidRPr="0059293A" w:rsidRDefault="0059293A" w:rsidP="0059293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503</w:t>
            </w:r>
          </w:p>
        </w:tc>
      </w:tr>
    </w:tbl>
    <w:p w14:paraId="5D6AE2F1" w14:textId="77777777" w:rsidR="005A681B" w:rsidRPr="001B4705" w:rsidRDefault="005A681B" w:rsidP="005A681B">
      <w:pPr>
        <w:pStyle w:val="a7"/>
        <w:rPr>
          <w:rFonts w:eastAsiaTheme="minorEastAsia"/>
          <w:lang w:val="ro-RO"/>
        </w:rPr>
      </w:pPr>
    </w:p>
    <w:p w14:paraId="6DAF422E" w14:textId="77777777" w:rsidR="006A56F0" w:rsidRDefault="006A56F0" w:rsidP="00142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MD"/>
        </w:rPr>
      </w:pPr>
    </w:p>
    <w:p w14:paraId="563FDC49" w14:textId="77777777" w:rsidR="006A56F0" w:rsidRPr="00B340ED" w:rsidRDefault="006A56F0" w:rsidP="006A5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o-MD" w:eastAsia="ru-MD"/>
        </w:rPr>
      </w:pPr>
      <w:r w:rsidRPr="00B34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o-MD" w:eastAsia="ru-MD"/>
        </w:rPr>
        <w:t>______________________</w:t>
      </w:r>
    </w:p>
    <w:p w14:paraId="6643490E" w14:textId="778AD0E6" w:rsidR="00142546" w:rsidRPr="008B22F1" w:rsidRDefault="00142546" w:rsidP="00142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val="en-US" w:eastAsia="ru-MD"/>
        </w:rPr>
      </w:pPr>
      <w:r w:rsidRPr="008B22F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MD"/>
        </w:rPr>
        <w:t> </w:t>
      </w:r>
    </w:p>
    <w:p w14:paraId="3E569778" w14:textId="77777777" w:rsidR="00142546" w:rsidRPr="008B22F1" w:rsidRDefault="00142546" w:rsidP="00B340E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4"/>
          <w:szCs w:val="4"/>
          <w:lang w:val="en-US" w:eastAsia="ru-MD"/>
        </w:rPr>
      </w:pPr>
      <w:r w:rsidRPr="008B22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MD"/>
        </w:rPr>
        <w:t xml:space="preserve">Formula de calcul: </w:t>
      </w:r>
      <w:r w:rsidRPr="008B22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MD"/>
        </w:rPr>
        <w:t>Rata dosarelor încheiate printr-o singură ședință de judecată</w:t>
      </w:r>
      <w:r w:rsidRPr="008B22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MD"/>
        </w:rPr>
        <w:t xml:space="preserve"> % = (A/B) X 100</w:t>
      </w:r>
    </w:p>
    <w:p w14:paraId="1AFDBA53" w14:textId="26DB5C3C" w:rsidR="00142546" w:rsidRPr="008B22F1" w:rsidRDefault="00142546" w:rsidP="00B340ED">
      <w:pPr>
        <w:shd w:val="clear" w:color="auto" w:fill="FFFFFF"/>
        <w:spacing w:after="0" w:line="200" w:lineRule="atLeast"/>
        <w:ind w:left="142"/>
        <w:rPr>
          <w:rFonts w:ascii="Times New Roman" w:eastAsia="Times New Roman" w:hAnsi="Times New Roman" w:cs="Times New Roman"/>
          <w:sz w:val="4"/>
          <w:szCs w:val="4"/>
          <w:lang w:val="en-US" w:eastAsia="ru-MD"/>
        </w:rPr>
      </w:pPr>
      <w:r w:rsidRPr="008B22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MD"/>
        </w:rPr>
        <w:t xml:space="preserve">A </w:t>
      </w:r>
      <w:r w:rsidRPr="008B22F1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>= Numărul de dosare încheiate prin 0 sau 1 ședință în perioada de referință;</w:t>
      </w:r>
    </w:p>
    <w:p w14:paraId="12E1D2EE" w14:textId="77777777" w:rsidR="00142546" w:rsidRPr="008B22F1" w:rsidRDefault="00142546" w:rsidP="00B340ED">
      <w:pPr>
        <w:shd w:val="clear" w:color="auto" w:fill="FFFFFF"/>
        <w:spacing w:after="0" w:line="200" w:lineRule="atLeast"/>
        <w:ind w:left="142"/>
        <w:rPr>
          <w:rFonts w:ascii="Times New Roman" w:eastAsia="Times New Roman" w:hAnsi="Times New Roman" w:cs="Times New Roman"/>
          <w:sz w:val="4"/>
          <w:szCs w:val="4"/>
          <w:lang w:val="en-US" w:eastAsia="ru-MD"/>
        </w:rPr>
      </w:pPr>
      <w:r w:rsidRPr="008B22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MD"/>
        </w:rPr>
        <w:t>B</w:t>
      </w:r>
      <w:r w:rsidRPr="008B22F1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 xml:space="preserve"> = Numărul total al dosarelor încheiate în perioada de referință.</w:t>
      </w:r>
    </w:p>
    <w:p w14:paraId="2C5AC40F" w14:textId="77777777" w:rsidR="008B22F1" w:rsidRDefault="008B22F1" w:rsidP="009B782E">
      <w:pPr>
        <w:shd w:val="clear" w:color="auto" w:fill="FFFFFF"/>
        <w:spacing w:after="0" w:line="200" w:lineRule="atLeast"/>
        <w:ind w:hanging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MD"/>
        </w:rPr>
      </w:pPr>
    </w:p>
    <w:p w14:paraId="3DBDD304" w14:textId="77777777" w:rsidR="008B22F1" w:rsidRDefault="008B22F1" w:rsidP="009B782E">
      <w:pPr>
        <w:shd w:val="clear" w:color="auto" w:fill="FFFFFF"/>
        <w:spacing w:after="0" w:line="200" w:lineRule="atLeast"/>
        <w:ind w:hanging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MD"/>
        </w:rPr>
      </w:pPr>
    </w:p>
    <w:p w14:paraId="46674033" w14:textId="365506BD" w:rsidR="00B55601" w:rsidRPr="003F536E" w:rsidRDefault="00B55601" w:rsidP="009B782E">
      <w:pPr>
        <w:shd w:val="clear" w:color="auto" w:fill="FFFFFF"/>
        <w:spacing w:after="0" w:line="200" w:lineRule="atLeast"/>
        <w:ind w:hanging="3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MD"/>
        </w:rPr>
      </w:pPr>
      <w:r w:rsidRPr="003F536E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MD"/>
        </w:rPr>
        <w:t>Raport statistic</w:t>
      </w:r>
    </w:p>
    <w:p w14:paraId="3FC4A461" w14:textId="7C1DC0BD" w:rsidR="00B55601" w:rsidRPr="003F536E" w:rsidRDefault="00B55601" w:rsidP="00B55601">
      <w:pPr>
        <w:shd w:val="clear" w:color="auto" w:fill="FFFFFF"/>
        <w:spacing w:after="0" w:line="200" w:lineRule="atLeast"/>
        <w:ind w:hanging="3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MD"/>
        </w:rPr>
      </w:pPr>
      <w:bookmarkStart w:id="4" w:name="_Hlk108013937"/>
      <w:r w:rsidRPr="003F536E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MD"/>
        </w:rPr>
        <w:t xml:space="preserve">privind numărul de dosare </w:t>
      </w:r>
      <w:bookmarkEnd w:id="4"/>
      <w:r w:rsidRPr="003F536E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MD"/>
        </w:rPr>
        <w:t>per judecător</w:t>
      </w:r>
      <w:r w:rsidR="0052445F" w:rsidRPr="003F536E">
        <w:rPr>
          <w:rFonts w:ascii="Times New Roman" w:hAnsi="Times New Roman" w:cs="Times New Roman"/>
          <w:b/>
          <w:sz w:val="40"/>
          <w:szCs w:val="40"/>
          <w:lang w:val="ro-RO"/>
        </w:rPr>
        <w:t>*</w:t>
      </w:r>
    </w:p>
    <w:p w14:paraId="18001E85" w14:textId="579F9757" w:rsidR="00740117" w:rsidRPr="003F536E" w:rsidRDefault="00740117" w:rsidP="00B55601">
      <w:pPr>
        <w:shd w:val="clear" w:color="auto" w:fill="FFFFFF"/>
        <w:spacing w:after="0" w:line="200" w:lineRule="atLeast"/>
        <w:ind w:hanging="3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MD"/>
        </w:rPr>
      </w:pPr>
    </w:p>
    <w:p w14:paraId="207DBD96" w14:textId="5E623069" w:rsidR="00740117" w:rsidRDefault="00740117" w:rsidP="00142546">
      <w:pPr>
        <w:shd w:val="clear" w:color="auto" w:fill="FFFFFF"/>
        <w:spacing w:after="0" w:line="200" w:lineRule="atLeast"/>
        <w:ind w:hanging="360"/>
        <w:rPr>
          <w:rFonts w:ascii="Times New Roman" w:eastAsia="Times New Roman" w:hAnsi="Times New Roman" w:cs="Times New Roman"/>
          <w:sz w:val="4"/>
          <w:szCs w:val="4"/>
          <w:lang w:val="en-US" w:eastAsia="ru-MD"/>
        </w:rPr>
      </w:pPr>
    </w:p>
    <w:tbl>
      <w:tblPr>
        <w:tblStyle w:val="ac"/>
        <w:tblW w:w="15043" w:type="dxa"/>
        <w:tblInd w:w="0" w:type="dxa"/>
        <w:tblLook w:val="04A0" w:firstRow="1" w:lastRow="0" w:firstColumn="1" w:lastColumn="0" w:noHBand="0" w:noVBand="1"/>
      </w:tblPr>
      <w:tblGrid>
        <w:gridCol w:w="855"/>
        <w:gridCol w:w="3010"/>
        <w:gridCol w:w="2435"/>
        <w:gridCol w:w="2866"/>
        <w:gridCol w:w="2866"/>
        <w:gridCol w:w="3011"/>
      </w:tblGrid>
      <w:tr w:rsidR="009B782E" w:rsidRPr="005B50B9" w14:paraId="22837199" w14:textId="77777777" w:rsidTr="002930AE">
        <w:trPr>
          <w:trHeight w:val="53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5E494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14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F396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3F536E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Total dosare (civile, penale, contravenționale)</w:t>
            </w:r>
          </w:p>
        </w:tc>
      </w:tr>
      <w:tr w:rsidR="009B782E" w:rsidRPr="003F536E" w14:paraId="420FE836" w14:textId="77777777" w:rsidTr="00DD4A47">
        <w:trPr>
          <w:trHeight w:val="569"/>
        </w:trPr>
        <w:tc>
          <w:tcPr>
            <w:tcW w:w="85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A9C596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70DDE83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b/>
                <w:sz w:val="32"/>
                <w:szCs w:val="32"/>
              </w:rPr>
              <w:t>Judecător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A1E2B52" w14:textId="2C350E08" w:rsidR="009B782E" w:rsidRPr="00ED1921" w:rsidRDefault="009B78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3F536E">
              <w:rPr>
                <w:rFonts w:ascii="Times New Roman" w:hAnsi="Times New Roman" w:cs="Times New Roman"/>
                <w:b/>
                <w:sz w:val="32"/>
                <w:szCs w:val="32"/>
              </w:rPr>
              <w:t>Restanța la 01.01.202</w:t>
            </w:r>
            <w:r w:rsidR="00ED1921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F0D2" w:themeFill="accent3" w:themeFillTint="33"/>
            <w:hideMark/>
          </w:tcPr>
          <w:p w14:paraId="6270B98F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b/>
                <w:sz w:val="32"/>
                <w:szCs w:val="32"/>
              </w:rPr>
              <w:t>Total repartizate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9F6D0" w:themeFill="accent1" w:themeFillTint="33"/>
            <w:hideMark/>
          </w:tcPr>
          <w:p w14:paraId="198B9BD0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b/>
                <w:sz w:val="32"/>
                <w:szCs w:val="32"/>
              </w:rPr>
              <w:t>Total examinate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8D1CC" w:themeFill="accent5" w:themeFillTint="33"/>
            <w:hideMark/>
          </w:tcPr>
          <w:p w14:paraId="1BE52D84" w14:textId="564F1EF9" w:rsidR="009B782E" w:rsidRPr="00ED1921" w:rsidRDefault="009B78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3F53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Restanța la </w:t>
            </w:r>
            <w:r w:rsidR="00630273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30</w:t>
            </w:r>
            <w:r w:rsidRPr="003F536E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630273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6</w:t>
            </w:r>
            <w:r w:rsidRPr="003F536E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ED1921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3</w:t>
            </w:r>
          </w:p>
        </w:tc>
      </w:tr>
      <w:tr w:rsidR="009B782E" w:rsidRPr="003F536E" w14:paraId="6B95B77F" w14:textId="77777777" w:rsidTr="00DD4A47">
        <w:trPr>
          <w:trHeight w:val="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4C2F7D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C6C060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3CF075B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F0D2" w:themeFill="accent3" w:themeFillTint="33"/>
            <w:hideMark/>
          </w:tcPr>
          <w:p w14:paraId="5859F7C9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9F6D0" w:themeFill="accent1" w:themeFillTint="33"/>
            <w:hideMark/>
          </w:tcPr>
          <w:p w14:paraId="0E83D009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8D1CC" w:themeFill="accent5" w:themeFillTint="33"/>
            <w:hideMark/>
          </w:tcPr>
          <w:p w14:paraId="71D09FF7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9B782E" w:rsidRPr="003F536E" w14:paraId="00FB1CEB" w14:textId="77777777" w:rsidTr="00363E48">
        <w:trPr>
          <w:trHeight w:val="419"/>
        </w:trPr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6B36" w14:textId="77777777" w:rsidR="009B782E" w:rsidRPr="003F536E" w:rsidRDefault="009B782E" w:rsidP="009B782E">
            <w:pPr>
              <w:pStyle w:val="af1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DBFF" w14:textId="53D449F1" w:rsidR="009B782E" w:rsidRPr="003F536E" w:rsidRDefault="00363E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Andrei Mironov</w:t>
            </w:r>
          </w:p>
        </w:tc>
        <w:tc>
          <w:tcPr>
            <w:tcW w:w="2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9642" w14:textId="49EDD80D" w:rsidR="009B782E" w:rsidRPr="00C042E1" w:rsidRDefault="00C042E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87</w:t>
            </w:r>
          </w:p>
        </w:tc>
        <w:tc>
          <w:tcPr>
            <w:tcW w:w="2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</w:tcPr>
          <w:p w14:paraId="122B4CE7" w14:textId="5133677E" w:rsidR="009B782E" w:rsidRPr="00C042E1" w:rsidRDefault="00C042E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177</w:t>
            </w:r>
          </w:p>
        </w:tc>
        <w:tc>
          <w:tcPr>
            <w:tcW w:w="2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6D0" w:themeFill="accent1" w:themeFillTint="33"/>
          </w:tcPr>
          <w:p w14:paraId="2231F51D" w14:textId="6EA12FCE" w:rsidR="009B782E" w:rsidRPr="00C042E1" w:rsidRDefault="00C042E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137</w:t>
            </w:r>
          </w:p>
        </w:tc>
        <w:tc>
          <w:tcPr>
            <w:tcW w:w="3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1CC" w:themeFill="accent5" w:themeFillTint="33"/>
          </w:tcPr>
          <w:p w14:paraId="7195200A" w14:textId="11D216B5" w:rsidR="009B782E" w:rsidRPr="00C042E1" w:rsidRDefault="00C042E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127</w:t>
            </w:r>
          </w:p>
        </w:tc>
      </w:tr>
      <w:tr w:rsidR="009B782E" w:rsidRPr="003F536E" w14:paraId="251A336B" w14:textId="77777777" w:rsidTr="00363E48">
        <w:trPr>
          <w:trHeight w:val="41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0B75" w14:textId="77777777" w:rsidR="009B782E" w:rsidRPr="003F536E" w:rsidRDefault="009B782E" w:rsidP="009B782E">
            <w:pPr>
              <w:pStyle w:val="af1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682A" w14:textId="008992BE" w:rsidR="009B782E" w:rsidRPr="006D7029" w:rsidRDefault="009B782E">
            <w:pPr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o-RO"/>
              </w:rPr>
            </w:pP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Afanasi Curdov</w:t>
            </w:r>
            <w:r w:rsidR="006D7029">
              <w:rPr>
                <w:rStyle w:val="afe"/>
                <w:rFonts w:ascii="Times New Roman" w:hAnsi="Times New Roman" w:cs="Times New Roman"/>
                <w:sz w:val="32"/>
                <w:szCs w:val="32"/>
              </w:rPr>
              <w:footnoteReference w:id="1"/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DE56" w14:textId="1731A6EF" w:rsidR="009B782E" w:rsidRPr="006C3B63" w:rsidRDefault="006C3B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36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</w:tcPr>
          <w:p w14:paraId="6C1F633B" w14:textId="6694A8BF" w:rsidR="009B782E" w:rsidRPr="006C3B63" w:rsidRDefault="006C3B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25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6D0" w:themeFill="accent1" w:themeFillTint="33"/>
          </w:tcPr>
          <w:p w14:paraId="0B2EAE0C" w14:textId="471DFA3D" w:rsidR="009B782E" w:rsidRPr="006C3B63" w:rsidRDefault="006C3B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60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1CC" w:themeFill="accent5" w:themeFillTint="33"/>
          </w:tcPr>
          <w:p w14:paraId="18D7AD25" w14:textId="021E6399" w:rsidR="009B782E" w:rsidRPr="006C3B63" w:rsidRDefault="006C3B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</w:t>
            </w:r>
            <w:r w:rsidR="00AF30DE" w:rsidRPr="00AF30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**</w:t>
            </w:r>
          </w:p>
        </w:tc>
      </w:tr>
      <w:tr w:rsidR="00363E48" w:rsidRPr="003F536E" w14:paraId="266E8F77" w14:textId="77777777" w:rsidTr="00363E48">
        <w:trPr>
          <w:trHeight w:val="41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5494" w14:textId="77777777" w:rsidR="00363E48" w:rsidRPr="003F536E" w:rsidRDefault="00363E48" w:rsidP="00363E48">
            <w:pPr>
              <w:pStyle w:val="af1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A142" w14:textId="60FC7D63" w:rsidR="00363E48" w:rsidRPr="003F536E" w:rsidRDefault="00363E48" w:rsidP="00363E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Dmitrii Fujenco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459A" w14:textId="75727F86" w:rsidR="00363E48" w:rsidRPr="006D7029" w:rsidRDefault="006D7029" w:rsidP="00363E4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</w:tcPr>
          <w:p w14:paraId="65B622F9" w14:textId="0FAF512E" w:rsidR="00363E48" w:rsidRPr="006D7029" w:rsidRDefault="006D7029" w:rsidP="00363E4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239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6D0" w:themeFill="accent1" w:themeFillTint="33"/>
          </w:tcPr>
          <w:p w14:paraId="1768983B" w14:textId="21CA34A9" w:rsidR="00363E48" w:rsidRPr="00EC0282" w:rsidRDefault="00EC0282" w:rsidP="00363E4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176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1CC" w:themeFill="accent5" w:themeFillTint="33"/>
          </w:tcPr>
          <w:p w14:paraId="22A4C6E2" w14:textId="7B267E24" w:rsidR="00363E48" w:rsidRPr="00EC0282" w:rsidRDefault="00EC0282" w:rsidP="00363E4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167</w:t>
            </w:r>
          </w:p>
        </w:tc>
      </w:tr>
      <w:tr w:rsidR="00363E48" w:rsidRPr="003F536E" w14:paraId="4B47ABD1" w14:textId="77777777" w:rsidTr="00363E48">
        <w:trPr>
          <w:trHeight w:val="43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8704" w14:textId="77777777" w:rsidR="00363E48" w:rsidRPr="003F536E" w:rsidRDefault="00363E48" w:rsidP="00363E48">
            <w:pPr>
              <w:pStyle w:val="af1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ACE5" w14:textId="516319B4" w:rsidR="00363E48" w:rsidRPr="003F536E" w:rsidRDefault="00363E48" w:rsidP="00363E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Grigori Colev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C48E" w14:textId="693DC7EC" w:rsidR="00363E48" w:rsidRPr="004A7CC5" w:rsidRDefault="004A7CC5" w:rsidP="00363E4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66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</w:tcPr>
          <w:p w14:paraId="0F943CB4" w14:textId="0AC52CF5" w:rsidR="00363E48" w:rsidRPr="004A7CC5" w:rsidRDefault="004A7CC5" w:rsidP="00363E4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227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6D0" w:themeFill="accent1" w:themeFillTint="33"/>
          </w:tcPr>
          <w:p w14:paraId="44E972F2" w14:textId="336AAC08" w:rsidR="00363E48" w:rsidRPr="004A7CC5" w:rsidRDefault="004A7CC5" w:rsidP="00363E4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174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1CC" w:themeFill="accent5" w:themeFillTint="33"/>
          </w:tcPr>
          <w:p w14:paraId="4AEB9889" w14:textId="52AB48AC" w:rsidR="00363E48" w:rsidRPr="004A7CC5" w:rsidRDefault="004A7CC5" w:rsidP="00363E4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119</w:t>
            </w:r>
          </w:p>
        </w:tc>
      </w:tr>
      <w:tr w:rsidR="00363E48" w:rsidRPr="003F536E" w14:paraId="29180F85" w14:textId="77777777" w:rsidTr="00363E48">
        <w:trPr>
          <w:trHeight w:val="41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47EC" w14:textId="77777777" w:rsidR="00363E48" w:rsidRPr="003F536E" w:rsidRDefault="00363E48" w:rsidP="00363E48">
            <w:pPr>
              <w:pStyle w:val="af1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D7CB" w14:textId="1C7D3658" w:rsidR="00363E48" w:rsidRPr="006D7029" w:rsidRDefault="00363E48" w:rsidP="00363E4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bookmarkStart w:id="5" w:name="_Hlk139969297"/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Liudmila Caraianu</w:t>
            </w:r>
            <w:bookmarkEnd w:id="5"/>
            <w:r w:rsidR="006D7029">
              <w:rPr>
                <w:rStyle w:val="afe"/>
                <w:rFonts w:ascii="Times New Roman" w:hAnsi="Times New Roman" w:cs="Times New Roman"/>
                <w:sz w:val="32"/>
                <w:szCs w:val="32"/>
              </w:rPr>
              <w:footnoteReference w:id="2"/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3CEB" w14:textId="48346D72" w:rsidR="00363E48" w:rsidRPr="004A7CC5" w:rsidRDefault="004A7CC5" w:rsidP="00363E4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48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</w:tcPr>
          <w:p w14:paraId="50C2E9B9" w14:textId="1C115C9D" w:rsidR="00363E48" w:rsidRPr="004A7CC5" w:rsidRDefault="0079689D" w:rsidP="00363E4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84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6D0" w:themeFill="accent1" w:themeFillTint="33"/>
          </w:tcPr>
          <w:p w14:paraId="608D3CB1" w14:textId="6AED81B5" w:rsidR="00363E48" w:rsidRPr="004A7CC5" w:rsidRDefault="004A7CC5" w:rsidP="00363E4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126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1CC" w:themeFill="accent5" w:themeFillTint="33"/>
          </w:tcPr>
          <w:p w14:paraId="255E2E04" w14:textId="393F7A08" w:rsidR="00363E48" w:rsidRPr="004A7CC5" w:rsidRDefault="004A7CC5" w:rsidP="00363E4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6</w:t>
            </w:r>
            <w:r w:rsidR="0079689D" w:rsidRPr="00AF30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**</w:t>
            </w:r>
          </w:p>
        </w:tc>
      </w:tr>
      <w:tr w:rsidR="00363E48" w:rsidRPr="003F536E" w14:paraId="79195815" w14:textId="77777777" w:rsidTr="00363E48">
        <w:trPr>
          <w:trHeight w:val="41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2069" w14:textId="77777777" w:rsidR="00363E48" w:rsidRPr="003F536E" w:rsidRDefault="00363E48" w:rsidP="00363E48">
            <w:pPr>
              <w:pStyle w:val="af1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0D60" w14:textId="680CDBCD" w:rsidR="00363E48" w:rsidRPr="003F536E" w:rsidRDefault="00363E48" w:rsidP="00363E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Serghei Gubenco</w:t>
            </w:r>
            <w:r w:rsidR="006D7029">
              <w:rPr>
                <w:rStyle w:val="afe"/>
                <w:rFonts w:ascii="Times New Roman" w:hAnsi="Times New Roman" w:cs="Times New Roman"/>
                <w:sz w:val="32"/>
                <w:szCs w:val="32"/>
              </w:rPr>
              <w:footnoteReference w:id="3"/>
            </w: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DC51" w14:textId="255F80BA" w:rsidR="00363E48" w:rsidRPr="00C15CD7" w:rsidRDefault="00C15CD7" w:rsidP="00363E4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59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</w:tcPr>
          <w:p w14:paraId="5469CAFE" w14:textId="5872A105" w:rsidR="00363E48" w:rsidRPr="00C15CD7" w:rsidRDefault="00C15CD7" w:rsidP="00363E4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81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6D0" w:themeFill="accent1" w:themeFillTint="33"/>
          </w:tcPr>
          <w:p w14:paraId="799D5B9F" w14:textId="3001C3EF" w:rsidR="00363E48" w:rsidRPr="00C15CD7" w:rsidRDefault="00C15CD7" w:rsidP="00363E4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139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1CC" w:themeFill="accent5" w:themeFillTint="33"/>
          </w:tcPr>
          <w:p w14:paraId="24D0CB70" w14:textId="26169740" w:rsidR="00363E48" w:rsidRPr="00AF30DE" w:rsidRDefault="00AF30DE" w:rsidP="00363E4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</w:t>
            </w:r>
            <w:r w:rsidRPr="00AF30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**</w:t>
            </w:r>
          </w:p>
        </w:tc>
      </w:tr>
      <w:tr w:rsidR="00363E48" w:rsidRPr="003F536E" w14:paraId="0EE6BA2C" w14:textId="77777777" w:rsidTr="00363E48">
        <w:trPr>
          <w:trHeight w:val="41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1A02" w14:textId="77777777" w:rsidR="00363E48" w:rsidRPr="003F536E" w:rsidRDefault="00363E48" w:rsidP="00363E48">
            <w:pPr>
              <w:pStyle w:val="af1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ACA5" w14:textId="4D8F5C04" w:rsidR="00363E48" w:rsidRPr="003F536E" w:rsidRDefault="00363E48" w:rsidP="00363E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Ștefan Starciuc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21B1" w14:textId="63F4D1AD" w:rsidR="00363E48" w:rsidRPr="009C1980" w:rsidRDefault="009C1980" w:rsidP="00363E4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69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</w:tcPr>
          <w:p w14:paraId="0D803E6C" w14:textId="0A546248" w:rsidR="00363E48" w:rsidRPr="009C1980" w:rsidRDefault="009C1980" w:rsidP="00363E4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229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6D0" w:themeFill="accent1" w:themeFillTint="33"/>
          </w:tcPr>
          <w:p w14:paraId="0BE774C7" w14:textId="5AF25108" w:rsidR="00363E48" w:rsidRPr="009C1980" w:rsidRDefault="009C1980" w:rsidP="00363E4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161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1CC" w:themeFill="accent5" w:themeFillTint="33"/>
          </w:tcPr>
          <w:p w14:paraId="4977AAF8" w14:textId="584C0F88" w:rsidR="00363E48" w:rsidRPr="009C1980" w:rsidRDefault="009C1980" w:rsidP="00363E4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137</w:t>
            </w:r>
          </w:p>
        </w:tc>
      </w:tr>
      <w:tr w:rsidR="00363E48" w:rsidRPr="003F536E" w14:paraId="5B3E5D44" w14:textId="77777777" w:rsidTr="00363E48">
        <w:trPr>
          <w:trHeight w:val="41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F98C" w14:textId="77777777" w:rsidR="00363E48" w:rsidRPr="003F536E" w:rsidRDefault="00363E48" w:rsidP="00363E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5BAF" w14:textId="77777777" w:rsidR="00363E48" w:rsidRPr="003F536E" w:rsidRDefault="00363E48" w:rsidP="00363E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b/>
                <w:sz w:val="32"/>
                <w:szCs w:val="32"/>
              </w:rPr>
              <w:t>Total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0AA9" w14:textId="427FB3AD" w:rsidR="00363E48" w:rsidRPr="003F536E" w:rsidRDefault="009C1980" w:rsidP="00363E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4</w:t>
            </w:r>
            <w:r w:rsidR="003A0D85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</w:tcPr>
          <w:p w14:paraId="3305D72D" w14:textId="4F6EA36E" w:rsidR="00363E48" w:rsidRPr="003F536E" w:rsidRDefault="009C1980" w:rsidP="00363E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1</w:t>
            </w:r>
            <w:r w:rsidR="00850C96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06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6D0" w:themeFill="accent1" w:themeFillTint="33"/>
          </w:tcPr>
          <w:p w14:paraId="021CB4C4" w14:textId="3BFE9932" w:rsidR="00363E48" w:rsidRPr="003F536E" w:rsidRDefault="00850C96" w:rsidP="00363E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973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1CC" w:themeFill="accent5" w:themeFillTint="33"/>
          </w:tcPr>
          <w:p w14:paraId="224F6765" w14:textId="273A3A6A" w:rsidR="00363E48" w:rsidRPr="003F536E" w:rsidRDefault="00850C96" w:rsidP="00363E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558</w:t>
            </w:r>
          </w:p>
        </w:tc>
      </w:tr>
    </w:tbl>
    <w:p w14:paraId="70F7442D" w14:textId="58FF5780" w:rsidR="00740117" w:rsidRDefault="00740117" w:rsidP="00D163B5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4"/>
          <w:szCs w:val="4"/>
          <w:lang w:val="en-US" w:eastAsia="ru-MD"/>
        </w:rPr>
      </w:pPr>
    </w:p>
    <w:p w14:paraId="56CCABBB" w14:textId="4C6CB357" w:rsidR="00740117" w:rsidRPr="00CA4F46" w:rsidRDefault="00FA6D85" w:rsidP="00E97089">
      <w:pPr>
        <w:shd w:val="clear" w:color="auto" w:fill="FFFFFF"/>
        <w:spacing w:after="0" w:line="2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MD"/>
        </w:rPr>
      </w:pPr>
      <w:r w:rsidRPr="00CA4F46">
        <w:rPr>
          <w:rFonts w:ascii="Times New Roman" w:eastAsia="Times New Roman" w:hAnsi="Times New Roman" w:cs="Times New Roman"/>
          <w:sz w:val="24"/>
          <w:szCs w:val="24"/>
          <w:lang w:val="en-US" w:eastAsia="ru-MD"/>
        </w:rPr>
        <w:lastRenderedPageBreak/>
        <w:t>*</w:t>
      </w:r>
      <w:r w:rsidR="00254203" w:rsidRPr="00CA4F46">
        <w:rPr>
          <w:sz w:val="20"/>
          <w:szCs w:val="20"/>
          <w:lang w:val="en-US"/>
        </w:rPr>
        <w:t xml:space="preserve"> </w:t>
      </w:r>
      <w:r w:rsidR="0052445F" w:rsidRPr="00CA4F46">
        <w:rPr>
          <w:rFonts w:ascii="Times New Roman" w:eastAsia="Times New Roman" w:hAnsi="Times New Roman" w:cs="Times New Roman"/>
          <w:sz w:val="24"/>
          <w:szCs w:val="24"/>
          <w:lang w:val="en-US" w:eastAsia="ru-MD"/>
        </w:rPr>
        <w:t>Acest raport nu conține date</w:t>
      </w:r>
      <w:r w:rsidR="0052445F" w:rsidRPr="00CA4F46">
        <w:rPr>
          <w:sz w:val="20"/>
          <w:szCs w:val="20"/>
          <w:lang w:val="en-US"/>
        </w:rPr>
        <w:t xml:space="preserve"> </w:t>
      </w:r>
      <w:r w:rsidR="0052445F" w:rsidRPr="00CA4F46">
        <w:rPr>
          <w:rFonts w:ascii="Times New Roman" w:eastAsia="Times New Roman" w:hAnsi="Times New Roman" w:cs="Times New Roman"/>
          <w:sz w:val="24"/>
          <w:szCs w:val="24"/>
          <w:lang w:val="en-US" w:eastAsia="ru-MD"/>
        </w:rPr>
        <w:t xml:space="preserve">privind numărul de dosare </w:t>
      </w:r>
      <w:r w:rsidR="00CD3D81" w:rsidRPr="00CA4F46">
        <w:rPr>
          <w:rFonts w:ascii="Times New Roman" w:eastAsia="Times New Roman" w:hAnsi="Times New Roman" w:cs="Times New Roman"/>
          <w:sz w:val="24"/>
          <w:szCs w:val="24"/>
          <w:lang w:val="en-US" w:eastAsia="ru-MD"/>
        </w:rPr>
        <w:t>nerepartizate nici unui judecător</w:t>
      </w:r>
      <w:r w:rsidR="00614391" w:rsidRPr="00CA4F46">
        <w:rPr>
          <w:rFonts w:ascii="Times New Roman" w:eastAsia="Times New Roman" w:hAnsi="Times New Roman" w:cs="Times New Roman"/>
          <w:sz w:val="24"/>
          <w:szCs w:val="24"/>
          <w:lang w:val="en-US" w:eastAsia="ru-MD"/>
        </w:rPr>
        <w:t>.</w:t>
      </w:r>
    </w:p>
    <w:p w14:paraId="2EE28CDB" w14:textId="2A436D78" w:rsidR="00B40EFB" w:rsidRDefault="00B40EFB" w:rsidP="00142546">
      <w:pPr>
        <w:shd w:val="clear" w:color="auto" w:fill="FFFFFF"/>
        <w:spacing w:after="0" w:line="200" w:lineRule="atLeast"/>
        <w:ind w:hanging="360"/>
        <w:rPr>
          <w:rFonts w:ascii="Times New Roman" w:eastAsia="Times New Roman" w:hAnsi="Times New Roman" w:cs="Times New Roman"/>
          <w:sz w:val="4"/>
          <w:szCs w:val="4"/>
          <w:lang w:val="en-US" w:eastAsia="ru-MD"/>
        </w:rPr>
      </w:pPr>
    </w:p>
    <w:p w14:paraId="77CB55DA" w14:textId="4EA9946A" w:rsidR="0036177A" w:rsidRDefault="0036177A" w:rsidP="00142546">
      <w:pPr>
        <w:shd w:val="clear" w:color="auto" w:fill="FFFFFF"/>
        <w:spacing w:after="0" w:line="200" w:lineRule="atLeast"/>
        <w:ind w:hanging="360"/>
        <w:rPr>
          <w:rFonts w:ascii="Times New Roman" w:eastAsia="Times New Roman" w:hAnsi="Times New Roman" w:cs="Times New Roman"/>
          <w:sz w:val="4"/>
          <w:szCs w:val="4"/>
          <w:lang w:val="en-US" w:eastAsia="ru-MD"/>
        </w:rPr>
      </w:pPr>
    </w:p>
    <w:p w14:paraId="12B10313" w14:textId="0870F86B" w:rsidR="0036177A" w:rsidRDefault="0036177A" w:rsidP="00142546">
      <w:pPr>
        <w:shd w:val="clear" w:color="auto" w:fill="FFFFFF"/>
        <w:spacing w:after="0" w:line="200" w:lineRule="atLeast"/>
        <w:ind w:hanging="360"/>
        <w:rPr>
          <w:rFonts w:ascii="Times New Roman" w:eastAsia="Times New Roman" w:hAnsi="Times New Roman" w:cs="Times New Roman"/>
          <w:sz w:val="4"/>
          <w:szCs w:val="4"/>
          <w:lang w:val="en-US" w:eastAsia="ru-MD"/>
        </w:rPr>
      </w:pPr>
    </w:p>
    <w:p w14:paraId="70F6CB47" w14:textId="46E16727" w:rsidR="007442EF" w:rsidRDefault="007442EF" w:rsidP="00142546">
      <w:pPr>
        <w:shd w:val="clear" w:color="auto" w:fill="FFFFFF"/>
        <w:spacing w:after="0" w:line="200" w:lineRule="atLeast"/>
        <w:ind w:hanging="360"/>
        <w:rPr>
          <w:rFonts w:ascii="Times New Roman" w:eastAsia="Times New Roman" w:hAnsi="Times New Roman" w:cs="Times New Roman"/>
          <w:sz w:val="4"/>
          <w:szCs w:val="4"/>
          <w:lang w:val="en-US" w:eastAsia="ru-MD"/>
        </w:rPr>
      </w:pPr>
    </w:p>
    <w:p w14:paraId="074BE344" w14:textId="77777777" w:rsidR="004A015B" w:rsidRDefault="004A015B" w:rsidP="00142546">
      <w:pPr>
        <w:shd w:val="clear" w:color="auto" w:fill="FFFFFF"/>
        <w:spacing w:after="0" w:line="200" w:lineRule="atLeast"/>
        <w:ind w:hanging="360"/>
        <w:rPr>
          <w:rFonts w:ascii="Times New Roman" w:eastAsia="Times New Roman" w:hAnsi="Times New Roman" w:cs="Times New Roman"/>
          <w:sz w:val="4"/>
          <w:szCs w:val="4"/>
          <w:lang w:val="en-US" w:eastAsia="ru-MD"/>
        </w:rPr>
      </w:pPr>
    </w:p>
    <w:p w14:paraId="6E1126D8" w14:textId="4CB75FB6" w:rsidR="00B40EFB" w:rsidRPr="005953FD" w:rsidRDefault="00E16D42" w:rsidP="00B40EFB">
      <w:pPr>
        <w:shd w:val="clear" w:color="auto" w:fill="FFFFFF" w:themeFill="background1"/>
        <w:tabs>
          <w:tab w:val="left" w:pos="567"/>
          <w:tab w:val="left" w:pos="1134"/>
        </w:tabs>
        <w:spacing w:after="0"/>
        <w:ind w:left="142" w:right="709" w:firstLine="425"/>
        <w:jc w:val="center"/>
        <w:rPr>
          <w:rFonts w:ascii="Times New Roman" w:eastAsia="Calibri" w:hAnsi="Times New Roman" w:cs="Times New Roman"/>
          <w:b/>
          <w:sz w:val="32"/>
          <w:szCs w:val="32"/>
          <w:lang w:val="ro-MD"/>
        </w:rPr>
      </w:pPr>
      <w:r w:rsidRPr="005953FD">
        <w:rPr>
          <w:rFonts w:ascii="Times New Roman" w:eastAsia="Calibri" w:hAnsi="Times New Roman" w:cs="Times New Roman"/>
          <w:b/>
          <w:sz w:val="32"/>
          <w:szCs w:val="32"/>
          <w:lang w:val="ro-MD"/>
        </w:rPr>
        <w:t>N</w:t>
      </w:r>
      <w:r w:rsidR="00B40EFB" w:rsidRPr="005953FD">
        <w:rPr>
          <w:rFonts w:ascii="Times New Roman" w:eastAsia="Calibri" w:hAnsi="Times New Roman" w:cs="Times New Roman"/>
          <w:b/>
          <w:sz w:val="32"/>
          <w:szCs w:val="32"/>
          <w:lang w:val="ro-MD"/>
        </w:rPr>
        <w:t xml:space="preserve">umărul de decizii contestate, </w:t>
      </w:r>
    </w:p>
    <w:p w14:paraId="230C0FFA" w14:textId="3736F5A7" w:rsidR="00B40EFB" w:rsidRPr="005953FD" w:rsidRDefault="00B40EFB" w:rsidP="00B40EFB">
      <w:pPr>
        <w:shd w:val="clear" w:color="auto" w:fill="FFFFFF" w:themeFill="background1"/>
        <w:tabs>
          <w:tab w:val="left" w:pos="567"/>
          <w:tab w:val="left" w:pos="1134"/>
        </w:tabs>
        <w:spacing w:after="0"/>
        <w:ind w:left="142" w:right="709" w:firstLine="425"/>
        <w:jc w:val="center"/>
        <w:rPr>
          <w:rFonts w:ascii="Times New Roman" w:eastAsia="Calibri" w:hAnsi="Times New Roman" w:cs="Times New Roman"/>
          <w:b/>
          <w:sz w:val="32"/>
          <w:szCs w:val="32"/>
          <w:lang w:val="ro-MD"/>
        </w:rPr>
      </w:pPr>
      <w:r w:rsidRPr="005953FD">
        <w:rPr>
          <w:rFonts w:ascii="Times New Roman" w:eastAsia="Calibri" w:hAnsi="Times New Roman" w:cs="Times New Roman"/>
          <w:b/>
          <w:sz w:val="32"/>
          <w:szCs w:val="32"/>
          <w:lang w:val="ro-MD"/>
        </w:rPr>
        <w:t>precum și casate/modificate pentru 6 luni a.2019-202</w:t>
      </w:r>
      <w:r w:rsidR="005953FD">
        <w:rPr>
          <w:rFonts w:ascii="Times New Roman" w:eastAsia="Calibri" w:hAnsi="Times New Roman" w:cs="Times New Roman"/>
          <w:b/>
          <w:sz w:val="32"/>
          <w:szCs w:val="32"/>
          <w:lang w:val="ro-MD"/>
        </w:rPr>
        <w:t>3</w:t>
      </w:r>
    </w:p>
    <w:p w14:paraId="6D483D46" w14:textId="77777777" w:rsidR="00E16D42" w:rsidRPr="00B40EFB" w:rsidRDefault="00E16D42" w:rsidP="00B40EFB">
      <w:pPr>
        <w:shd w:val="clear" w:color="auto" w:fill="FFFFFF" w:themeFill="background1"/>
        <w:tabs>
          <w:tab w:val="left" w:pos="567"/>
          <w:tab w:val="left" w:pos="1134"/>
        </w:tabs>
        <w:spacing w:after="0"/>
        <w:ind w:left="142" w:right="709" w:firstLine="425"/>
        <w:jc w:val="center"/>
        <w:rPr>
          <w:rFonts w:ascii="Times New Roman" w:eastAsia="Calibri" w:hAnsi="Times New Roman" w:cs="Times New Roman"/>
          <w:b/>
          <w:sz w:val="32"/>
          <w:szCs w:val="32"/>
          <w:lang w:val="ro-MD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7"/>
        <w:gridCol w:w="1499"/>
        <w:gridCol w:w="1701"/>
        <w:gridCol w:w="1701"/>
        <w:gridCol w:w="1418"/>
        <w:gridCol w:w="1559"/>
      </w:tblGrid>
      <w:tr w:rsidR="00B40EFB" w:rsidRPr="003D53A2" w14:paraId="7AE87D4C" w14:textId="77777777" w:rsidTr="005953FD">
        <w:trPr>
          <w:trHeight w:val="613"/>
          <w:jc w:val="center"/>
        </w:trPr>
        <w:tc>
          <w:tcPr>
            <w:tcW w:w="5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A5B1" w14:textId="1B16C7C7" w:rsidR="00B40EFB" w:rsidRPr="003D53A2" w:rsidRDefault="004E077E" w:rsidP="004E07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MD"/>
              </w:rPr>
              <w:t>Denumirea poziției, indicatorului</w:t>
            </w:r>
          </w:p>
        </w:tc>
        <w:tc>
          <w:tcPr>
            <w:tcW w:w="7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A2FCD" w14:textId="7CEB1620" w:rsidR="00B40EFB" w:rsidRPr="003D53A2" w:rsidRDefault="00B40E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3D53A2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6 luni a.2019-202</w:t>
            </w:r>
            <w:r w:rsidR="0075391E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2</w:t>
            </w:r>
          </w:p>
        </w:tc>
      </w:tr>
      <w:tr w:rsidR="005953FD" w:rsidRPr="003D53A2" w14:paraId="2739EFC5" w14:textId="7F1A4596" w:rsidTr="008766B3">
        <w:trPr>
          <w:trHeight w:val="12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C4CB" w14:textId="77777777" w:rsidR="005953FD" w:rsidRPr="003D53A2" w:rsidRDefault="005953FD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MD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598712" w14:textId="77777777" w:rsidR="005953FD" w:rsidRPr="003D53A2" w:rsidRDefault="005953FD" w:rsidP="00BE6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53A2">
              <w:rPr>
                <w:rFonts w:ascii="Times New Roman" w:hAnsi="Times New Roman" w:cs="Times New Roman"/>
                <w:b/>
                <w:sz w:val="32"/>
                <w:szCs w:val="32"/>
              </w:rPr>
              <w:t>6 luni a.2019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9FA9E3" w14:textId="77777777" w:rsidR="005953FD" w:rsidRPr="003D53A2" w:rsidRDefault="005953FD" w:rsidP="00BE6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53A2">
              <w:rPr>
                <w:rFonts w:ascii="Times New Roman" w:hAnsi="Times New Roman" w:cs="Times New Roman"/>
                <w:b/>
                <w:sz w:val="32"/>
                <w:szCs w:val="32"/>
              </w:rPr>
              <w:t>6 luni a.2020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1204DF" w14:textId="0735B460" w:rsidR="005953FD" w:rsidRDefault="005953FD" w:rsidP="00BE6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D53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 luni</w:t>
            </w:r>
          </w:p>
          <w:p w14:paraId="1145361F" w14:textId="581DBE15" w:rsidR="005953FD" w:rsidRPr="003D53A2" w:rsidRDefault="005953FD" w:rsidP="00BE6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53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4FBA74" w14:textId="325588E3" w:rsidR="005953FD" w:rsidRPr="006344CD" w:rsidRDefault="005953FD" w:rsidP="00BE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44CD">
              <w:rPr>
                <w:rFonts w:ascii="Times New Roman" w:hAnsi="Times New Roman" w:cs="Times New Roman"/>
                <w:b/>
                <w:sz w:val="32"/>
                <w:szCs w:val="32"/>
              </w:rPr>
              <w:t>6 luni</w:t>
            </w:r>
          </w:p>
          <w:p w14:paraId="53F842E8" w14:textId="6CC2C613" w:rsidR="005953FD" w:rsidRPr="006344CD" w:rsidRDefault="005953FD" w:rsidP="00BE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6344CD">
              <w:rPr>
                <w:rFonts w:ascii="Times New Roman" w:hAnsi="Times New Roman" w:cs="Times New Roman"/>
                <w:b/>
                <w:sz w:val="32"/>
                <w:szCs w:val="32"/>
              </w:rPr>
              <w:t>a.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2022</w:t>
            </w:r>
          </w:p>
          <w:p w14:paraId="66292834" w14:textId="77777777" w:rsidR="005953FD" w:rsidRPr="003D53A2" w:rsidRDefault="005953FD" w:rsidP="00BE6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0F09E9" w14:textId="77777777" w:rsidR="005953FD" w:rsidRDefault="005953FD" w:rsidP="00BE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luni</w:t>
            </w:r>
          </w:p>
          <w:p w14:paraId="2DEC8CE5" w14:textId="711EE8D0" w:rsidR="005953FD" w:rsidRPr="003D53A2" w:rsidRDefault="005953FD" w:rsidP="00BE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202</w:t>
            </w:r>
            <w:r w:rsidR="00BE63F1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3</w:t>
            </w:r>
          </w:p>
        </w:tc>
      </w:tr>
      <w:tr w:rsidR="005953FD" w:rsidRPr="003D53A2" w14:paraId="2387DFAE" w14:textId="24831FEF" w:rsidTr="008766B3">
        <w:trPr>
          <w:trHeight w:val="704"/>
          <w:jc w:val="center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2E5B" w14:textId="77777777" w:rsidR="005953FD" w:rsidRPr="003D53A2" w:rsidRDefault="005953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3D53A2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Total cauze </w:t>
            </w:r>
            <w:r w:rsidRPr="006D0B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soluționate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F5870" w14:textId="77777777" w:rsidR="005953FD" w:rsidRPr="003D53A2" w:rsidRDefault="005953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D53A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0926F" w14:textId="77777777" w:rsidR="005953FD" w:rsidRPr="003D53A2" w:rsidRDefault="005953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53A2">
              <w:rPr>
                <w:rFonts w:ascii="Times New Roman" w:hAnsi="Times New Roman" w:cs="Times New Roman"/>
                <w:b/>
                <w:sz w:val="28"/>
                <w:szCs w:val="28"/>
              </w:rPr>
              <w:t>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E8CAE" w14:textId="77777777" w:rsidR="005953FD" w:rsidRPr="003D53A2" w:rsidRDefault="005953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3A2">
              <w:rPr>
                <w:rFonts w:ascii="Times New Roman" w:hAnsi="Times New Roman" w:cs="Times New Roman"/>
                <w:b/>
                <w:sz w:val="28"/>
                <w:szCs w:val="28"/>
              </w:rPr>
              <w:t>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D8D46F" w14:textId="07A9DE94" w:rsidR="005953FD" w:rsidRPr="00C47DE7" w:rsidRDefault="005953FD" w:rsidP="006344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928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6CD90F" w14:textId="791B4AB6" w:rsidR="005953FD" w:rsidRPr="00C47DE7" w:rsidRDefault="00BE63F1" w:rsidP="005953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1010</w:t>
            </w:r>
          </w:p>
        </w:tc>
      </w:tr>
      <w:tr w:rsidR="005953FD" w:rsidRPr="003D53A2" w14:paraId="5CD06727" w14:textId="420D4B8A" w:rsidTr="008766B3">
        <w:trPr>
          <w:trHeight w:val="643"/>
          <w:jc w:val="center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E26A" w14:textId="77777777" w:rsidR="005953FD" w:rsidRPr="003D53A2" w:rsidRDefault="005953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3D53A2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Numărul de hotărâri/decizii/încheieri ale Curții de Apel Comrat </w:t>
            </w:r>
            <w:r w:rsidRPr="006D0B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contestate</w:t>
            </w:r>
            <w:r w:rsidRPr="003D53A2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la Curtea Supremă de Justiție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6CBEE" w14:textId="77777777" w:rsidR="005953FD" w:rsidRPr="003D53A2" w:rsidRDefault="005953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D53A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A57FB" w14:textId="77777777" w:rsidR="005953FD" w:rsidRPr="003D53A2" w:rsidRDefault="005953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53A2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E0EF3" w14:textId="77777777" w:rsidR="005953FD" w:rsidRPr="003D53A2" w:rsidRDefault="005953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3A2"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E99E19" w14:textId="16F9C607" w:rsidR="005953FD" w:rsidRPr="00C47DE7" w:rsidRDefault="005953FD" w:rsidP="006344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17C6D3" w14:textId="79818C80" w:rsidR="005953FD" w:rsidRPr="00C47DE7" w:rsidRDefault="00BE63F1" w:rsidP="005953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130</w:t>
            </w:r>
          </w:p>
        </w:tc>
      </w:tr>
      <w:tr w:rsidR="005953FD" w:rsidRPr="003D53A2" w14:paraId="66F3BBDE" w14:textId="30062633" w:rsidTr="008766B3">
        <w:trPr>
          <w:trHeight w:val="795"/>
          <w:jc w:val="center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2C25" w14:textId="77777777" w:rsidR="005953FD" w:rsidRPr="003D53A2" w:rsidRDefault="005953FD" w:rsidP="00C47D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3D53A2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Indicatorul</w:t>
            </w:r>
            <w:r w:rsidRPr="003D53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 xml:space="preserve"> </w:t>
            </w:r>
            <w:r w:rsidRPr="003D53A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o-RO"/>
              </w:rPr>
              <w:t>„Rata deciziilor atacate cu recurs”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44D46" w14:textId="5F19F545" w:rsidR="005953FD" w:rsidRPr="003D53A2" w:rsidRDefault="005953FD" w:rsidP="00C47D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D53A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55B5C" w14:textId="0B0F2563" w:rsidR="005953FD" w:rsidRPr="003D53A2" w:rsidRDefault="005953FD" w:rsidP="00C47D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D53A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15,4%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EA599" w14:textId="155E9E66" w:rsidR="005953FD" w:rsidRPr="003D53A2" w:rsidRDefault="005953FD" w:rsidP="00C47D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D53A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  <w:r w:rsidRPr="003D53A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D55223" w14:textId="207F4B49" w:rsidR="005953FD" w:rsidRPr="003D53A2" w:rsidRDefault="005953FD" w:rsidP="00C47D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D53A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Pr="003D53A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F446BE" w14:textId="25002B9B" w:rsidR="005953FD" w:rsidRPr="003D53A2" w:rsidRDefault="008766B3" w:rsidP="005953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  <w:r w:rsidR="00BE63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  <w:r w:rsidR="00BE63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953FD" w:rsidRPr="003D53A2" w14:paraId="703506AF" w14:textId="541D6936" w:rsidTr="008766B3">
        <w:trPr>
          <w:trHeight w:val="661"/>
          <w:jc w:val="center"/>
        </w:trPr>
        <w:tc>
          <w:tcPr>
            <w:tcW w:w="5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B12F5" w14:textId="77777777" w:rsidR="005953FD" w:rsidRPr="003D53A2" w:rsidRDefault="005953FD" w:rsidP="00C47D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3D53A2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Decizii </w:t>
            </w:r>
            <w:r w:rsidRPr="006D0B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casate/modificate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31CA5" w14:textId="77777777" w:rsidR="005953FD" w:rsidRPr="003D53A2" w:rsidRDefault="005953FD" w:rsidP="00C47D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53A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E9F09" w14:textId="77777777" w:rsidR="005953FD" w:rsidRPr="003D53A2" w:rsidRDefault="005953FD" w:rsidP="00C47D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D53A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805D8" w14:textId="77777777" w:rsidR="005953FD" w:rsidRPr="003D53A2" w:rsidRDefault="005953FD" w:rsidP="00C47D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D53A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C431FB" w14:textId="15B83512" w:rsidR="005953FD" w:rsidRPr="008B1192" w:rsidRDefault="005953FD" w:rsidP="00C47D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5A0CDF" w14:textId="3ABCB8C7" w:rsidR="005953FD" w:rsidRPr="008B1192" w:rsidRDefault="00BE63F1" w:rsidP="005953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22</w:t>
            </w:r>
          </w:p>
        </w:tc>
      </w:tr>
      <w:tr w:rsidR="005953FD" w:rsidRPr="003D53A2" w14:paraId="314ECD15" w14:textId="724735E6" w:rsidTr="008766B3">
        <w:trPr>
          <w:trHeight w:val="661"/>
          <w:jc w:val="center"/>
        </w:trPr>
        <w:tc>
          <w:tcPr>
            <w:tcW w:w="5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E51E6" w14:textId="1F35A132" w:rsidR="005953FD" w:rsidRPr="003D53A2" w:rsidRDefault="005953FD" w:rsidP="00C47D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3D53A2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Indicatorul </w:t>
            </w:r>
            <w:r w:rsidRPr="003D53A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o-RO"/>
              </w:rPr>
              <w:t>„Rata recursurilor reușite”</w:t>
            </w:r>
            <w:r w:rsidRPr="003D53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8B4CF" w14:textId="42D99AC9" w:rsidR="005953FD" w:rsidRPr="003D53A2" w:rsidRDefault="005953FD" w:rsidP="00C47D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53A2">
              <w:rPr>
                <w:rFonts w:ascii="Times New Roman" w:hAnsi="Times New Roman" w:cs="Times New Roman"/>
                <w:sz w:val="28"/>
                <w:szCs w:val="28"/>
              </w:rPr>
              <w:t>3,2%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D0AEA" w14:textId="3113FBDE" w:rsidR="005953FD" w:rsidRPr="003D53A2" w:rsidRDefault="005953FD" w:rsidP="00C47D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A2">
              <w:rPr>
                <w:rFonts w:ascii="Times New Roman" w:hAnsi="Times New Roman" w:cs="Times New Roman"/>
                <w:sz w:val="28"/>
                <w:szCs w:val="28"/>
              </w:rPr>
              <w:t>3,3%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8A92C" w14:textId="2E5D02AB" w:rsidR="005953FD" w:rsidRPr="003D53A2" w:rsidRDefault="005953FD" w:rsidP="00C47D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D53A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4,2%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B4E435" w14:textId="6574CABA" w:rsidR="005953FD" w:rsidRPr="003D53A2" w:rsidRDefault="005953FD" w:rsidP="00C47D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D53A2">
              <w:rPr>
                <w:rFonts w:ascii="Times New Roman" w:hAnsi="Times New Roman" w:cs="Times New Roman"/>
                <w:sz w:val="28"/>
                <w:szCs w:val="28"/>
              </w:rPr>
              <w:t>3,2%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EBA9D9" w14:textId="1E6FCF1B" w:rsidR="005953FD" w:rsidRPr="003D53A2" w:rsidRDefault="00BE63F1" w:rsidP="005953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,2%</w:t>
            </w:r>
          </w:p>
        </w:tc>
      </w:tr>
    </w:tbl>
    <w:p w14:paraId="371E7F23" w14:textId="77777777" w:rsidR="00B40EFB" w:rsidRPr="003D53A2" w:rsidRDefault="00B40EFB" w:rsidP="00B40EFB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3D53A2">
        <w:rPr>
          <w:rFonts w:ascii="Times New Roman" w:hAnsi="Times New Roman" w:cs="Times New Roman"/>
          <w:sz w:val="16"/>
          <w:szCs w:val="16"/>
          <w:lang w:val="ro-RO"/>
        </w:rPr>
        <w:tab/>
      </w:r>
    </w:p>
    <w:p w14:paraId="5CE47F29" w14:textId="77777777" w:rsidR="003D53A2" w:rsidRPr="003D53A2" w:rsidRDefault="003D53A2" w:rsidP="00B40EF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lang w:val="ro-MD"/>
        </w:rPr>
      </w:pPr>
    </w:p>
    <w:p w14:paraId="444628C6" w14:textId="2BE81B07" w:rsidR="00B40EFB" w:rsidRDefault="00B40EFB" w:rsidP="001206A6">
      <w:pPr>
        <w:shd w:val="clear" w:color="auto" w:fill="FFFFFF"/>
        <w:spacing w:after="0" w:line="200" w:lineRule="atLeast"/>
        <w:ind w:left="567" w:right="709" w:firstLine="284"/>
        <w:rPr>
          <w:rFonts w:ascii="Times New Roman" w:eastAsia="Times New Roman" w:hAnsi="Times New Roman" w:cs="Times New Roman"/>
          <w:sz w:val="4"/>
          <w:szCs w:val="4"/>
          <w:lang w:val="en-US" w:eastAsia="ru-MD"/>
        </w:rPr>
      </w:pPr>
    </w:p>
    <w:p w14:paraId="0261A101" w14:textId="766A6572" w:rsidR="00BF6096" w:rsidRDefault="00BF6096" w:rsidP="001206A6">
      <w:pPr>
        <w:shd w:val="clear" w:color="auto" w:fill="FFFFFF"/>
        <w:spacing w:after="0" w:line="200" w:lineRule="atLeast"/>
        <w:ind w:left="567" w:right="709" w:firstLine="284"/>
        <w:rPr>
          <w:rFonts w:ascii="Times New Roman" w:eastAsia="Times New Roman" w:hAnsi="Times New Roman" w:cs="Times New Roman"/>
          <w:sz w:val="4"/>
          <w:szCs w:val="4"/>
          <w:lang w:val="en-US" w:eastAsia="ru-MD"/>
        </w:rPr>
      </w:pPr>
    </w:p>
    <w:p w14:paraId="6AC2CE8F" w14:textId="4E7B365D" w:rsidR="00BF6096" w:rsidRDefault="00BF6096" w:rsidP="001206A6">
      <w:pPr>
        <w:shd w:val="clear" w:color="auto" w:fill="FFFFFF"/>
        <w:spacing w:after="0" w:line="200" w:lineRule="atLeast"/>
        <w:ind w:left="567" w:right="709" w:firstLine="284"/>
        <w:rPr>
          <w:rFonts w:ascii="Times New Roman" w:eastAsia="Times New Roman" w:hAnsi="Times New Roman" w:cs="Times New Roman"/>
          <w:sz w:val="4"/>
          <w:szCs w:val="4"/>
          <w:lang w:val="en-US" w:eastAsia="ru-MD"/>
        </w:rPr>
      </w:pPr>
    </w:p>
    <w:p w14:paraId="67E175A2" w14:textId="56871623" w:rsidR="00BF6096" w:rsidRDefault="00BF6096" w:rsidP="001206A6">
      <w:pPr>
        <w:shd w:val="clear" w:color="auto" w:fill="FFFFFF"/>
        <w:spacing w:after="0" w:line="200" w:lineRule="atLeast"/>
        <w:ind w:left="567" w:right="709" w:firstLine="284"/>
        <w:rPr>
          <w:rFonts w:ascii="Times New Roman" w:eastAsia="Times New Roman" w:hAnsi="Times New Roman" w:cs="Times New Roman"/>
          <w:sz w:val="4"/>
          <w:szCs w:val="4"/>
          <w:lang w:val="en-US" w:eastAsia="ru-MD"/>
        </w:rPr>
      </w:pPr>
    </w:p>
    <w:p w14:paraId="17690ED7" w14:textId="346B0494" w:rsidR="00F267D0" w:rsidRDefault="00F267D0" w:rsidP="001206A6">
      <w:pPr>
        <w:shd w:val="clear" w:color="auto" w:fill="FFFFFF"/>
        <w:spacing w:after="0" w:line="200" w:lineRule="atLeast"/>
        <w:ind w:left="567" w:right="709" w:firstLine="284"/>
        <w:rPr>
          <w:rFonts w:ascii="Times New Roman" w:eastAsia="Times New Roman" w:hAnsi="Times New Roman" w:cs="Times New Roman"/>
          <w:sz w:val="4"/>
          <w:szCs w:val="4"/>
          <w:lang w:val="en-US" w:eastAsia="ru-MD"/>
        </w:rPr>
      </w:pPr>
    </w:p>
    <w:p w14:paraId="36A0857F" w14:textId="4F18F7DE" w:rsidR="00B40EFB" w:rsidRDefault="00717C6C" w:rsidP="00717C6C">
      <w:pPr>
        <w:shd w:val="clear" w:color="auto" w:fill="FFFFFF"/>
        <w:tabs>
          <w:tab w:val="left" w:pos="8355"/>
        </w:tabs>
        <w:spacing w:after="0" w:line="200" w:lineRule="atLeast"/>
        <w:ind w:left="567" w:right="709" w:firstLine="284"/>
        <w:rPr>
          <w:rFonts w:ascii="Times New Roman" w:eastAsia="Times New Roman" w:hAnsi="Times New Roman" w:cs="Times New Roman"/>
          <w:sz w:val="4"/>
          <w:szCs w:val="4"/>
          <w:lang w:val="en-US" w:eastAsia="ru-MD"/>
        </w:rPr>
      </w:pPr>
      <w:r>
        <w:rPr>
          <w:rFonts w:ascii="Times New Roman" w:eastAsia="Times New Roman" w:hAnsi="Times New Roman" w:cs="Times New Roman"/>
          <w:sz w:val="4"/>
          <w:szCs w:val="4"/>
          <w:lang w:val="en-US" w:eastAsia="ru-MD"/>
        </w:rPr>
        <w:tab/>
      </w:r>
    </w:p>
    <w:p w14:paraId="3F69286F" w14:textId="0A8BA71B" w:rsidR="002C4230" w:rsidRPr="00551E2E" w:rsidRDefault="00551E2E" w:rsidP="006B2BB2">
      <w:pPr>
        <w:shd w:val="clear" w:color="auto" w:fill="BFE373" w:themeFill="accent1" w:themeFillTint="99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52"/>
          <w:szCs w:val="52"/>
          <w:lang w:val="ro-RO" w:eastAsia="ru-RU"/>
        </w:rPr>
      </w:pPr>
      <w:r w:rsidRPr="00551E2E">
        <w:rPr>
          <w:rFonts w:ascii="Times New Roman" w:hAnsi="Times New Roman" w:cs="Times New Roman"/>
          <w:b/>
          <w:iCs/>
          <w:sz w:val="36"/>
          <w:szCs w:val="36"/>
          <w:lang w:val="ro-RO"/>
        </w:rPr>
        <w:t xml:space="preserve">Principalii indicatori de </w:t>
      </w:r>
      <w:r w:rsidR="00716BDC" w:rsidRPr="00716BDC">
        <w:rPr>
          <w:rFonts w:ascii="Times New Roman" w:hAnsi="Times New Roman" w:cs="Times New Roman"/>
          <w:b/>
          <w:iCs/>
          <w:sz w:val="36"/>
          <w:szCs w:val="36"/>
          <w:lang w:val="ro-RO"/>
        </w:rPr>
        <w:t>statistică și performanţă</w:t>
      </w:r>
    </w:p>
    <w:tbl>
      <w:tblPr>
        <w:tblW w:w="13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6406"/>
        <w:gridCol w:w="1324"/>
        <w:gridCol w:w="1324"/>
        <w:gridCol w:w="1324"/>
        <w:gridCol w:w="1324"/>
        <w:gridCol w:w="1324"/>
      </w:tblGrid>
      <w:tr w:rsidR="00A13467" w:rsidRPr="00676C77" w14:paraId="65935BFE" w14:textId="7E7E83E7" w:rsidTr="00060C87">
        <w:trPr>
          <w:trHeight w:val="13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39B9" w14:textId="77777777" w:rsidR="00A13467" w:rsidRPr="00676C77" w:rsidRDefault="00A13467" w:rsidP="00A134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Cs/>
                <w:sz w:val="26"/>
                <w:szCs w:val="26"/>
                <w:lang w:val="ro-RO" w:eastAsia="ro-RO"/>
              </w:rPr>
              <w:t>Nr.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417A4" w14:textId="7EF98DBA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 xml:space="preserve">Indicatorii de </w:t>
            </w:r>
            <w:bookmarkStart w:id="6" w:name="_Hlk108002700"/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statistică și performanţă</w:t>
            </w:r>
            <w:bookmarkEnd w:id="6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DAD4" w14:textId="5FEED47C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6 luni a.2019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E0BD" w14:textId="685A8ED5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6 luni a.2020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97D0" w14:textId="75267B5C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6 luni a.2021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E8A5" w14:textId="60576D88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6 luni a.202</w:t>
            </w: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F63C" w14:textId="6B1719D7" w:rsidR="00A13467" w:rsidRPr="00676C77" w:rsidRDefault="00602CA7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6 luni a.202</w:t>
            </w: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3</w:t>
            </w:r>
          </w:p>
        </w:tc>
      </w:tr>
      <w:tr w:rsidR="00A13467" w:rsidRPr="00676C77" w14:paraId="3DCBB89B" w14:textId="000EECE9" w:rsidTr="00060C87">
        <w:trPr>
          <w:trHeight w:val="13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D0C71" w14:textId="77777777" w:rsidR="00A13467" w:rsidRPr="00676C77" w:rsidRDefault="00A13467" w:rsidP="00A13467">
            <w:pPr>
              <w:pStyle w:val="af1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60"/>
              </w:tabs>
              <w:spacing w:after="0" w:line="240" w:lineRule="auto"/>
              <w:ind w:left="303"/>
              <w:rPr>
                <w:rFonts w:ascii="Times New Roman" w:hAnsi="Times New Roman"/>
                <w:sz w:val="26"/>
                <w:szCs w:val="26"/>
                <w:lang w:val="ro-RO" w:eastAsia="ro-RO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3DD6" w14:textId="318F5D17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 xml:space="preserve">Numărul de dosare și materiale </w:t>
            </w: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restante la începutul perioadei raportate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48B7" w14:textId="1511F704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>204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8BFD" w14:textId="6D3E0A8D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>197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5E54" w14:textId="0027A29C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>268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61E8" w14:textId="0B95F6FE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>339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1885" w14:textId="62E12CDA" w:rsidR="00A13467" w:rsidRPr="00676C77" w:rsidRDefault="00874746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471</w:t>
            </w:r>
          </w:p>
        </w:tc>
      </w:tr>
      <w:tr w:rsidR="00A13467" w:rsidRPr="00676C77" w14:paraId="670FA32A" w14:textId="77777777" w:rsidTr="00060C87">
        <w:trPr>
          <w:trHeight w:val="13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878F7" w14:textId="77777777" w:rsidR="00A13467" w:rsidRPr="00676C77" w:rsidRDefault="00A13467" w:rsidP="00A13467">
            <w:pPr>
              <w:pStyle w:val="af1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60"/>
              </w:tabs>
              <w:spacing w:after="0" w:line="240" w:lineRule="auto"/>
              <w:ind w:left="303"/>
              <w:rPr>
                <w:rFonts w:ascii="Times New Roman" w:hAnsi="Times New Roman"/>
                <w:sz w:val="26"/>
                <w:szCs w:val="26"/>
                <w:lang w:val="ro-RO" w:eastAsia="ro-RO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5BF1" w14:textId="7302BD7D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 xml:space="preserve">Numărul de dosare și materiale </w:t>
            </w: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parvenite</w:t>
            </w: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 xml:space="preserve"> în perioada raportată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3DDC" w14:textId="13312A38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729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F571" w14:textId="602D742F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640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C5B2" w14:textId="4ACF1577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996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08BF" w14:textId="0577450F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1106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80BA" w14:textId="08A2CA97" w:rsidR="00A13467" w:rsidRPr="00676C77" w:rsidRDefault="00874746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1102</w:t>
            </w:r>
          </w:p>
        </w:tc>
      </w:tr>
      <w:tr w:rsidR="00A13467" w:rsidRPr="00676C77" w14:paraId="380C6524" w14:textId="2EBCE058" w:rsidTr="00060C87">
        <w:trPr>
          <w:trHeight w:val="13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E421" w14:textId="77777777" w:rsidR="00A13467" w:rsidRPr="00676C77" w:rsidRDefault="00A13467" w:rsidP="00A13467">
            <w:pPr>
              <w:pStyle w:val="af1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03"/>
              <w:rPr>
                <w:rFonts w:ascii="Times New Roman" w:hAnsi="Times New Roman"/>
                <w:sz w:val="26"/>
                <w:szCs w:val="26"/>
                <w:lang w:val="ro-RO" w:eastAsia="ro-RO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AD51" w14:textId="0015B2FB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 xml:space="preserve">Totalul de dosare și materiale </w:t>
            </w: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soluționate</w:t>
            </w: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 xml:space="preserve"> în perioada raportată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C1B3" w14:textId="4BA10739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740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C12C" w14:textId="7B9EE713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604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AA52" w14:textId="1A13CE26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920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F703" w14:textId="04D8403B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928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D6AB" w14:textId="6C6746A6" w:rsidR="00A13467" w:rsidRPr="00676C77" w:rsidRDefault="00874746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1010</w:t>
            </w:r>
          </w:p>
        </w:tc>
      </w:tr>
      <w:tr w:rsidR="00A13467" w:rsidRPr="00676C77" w14:paraId="1541F6D9" w14:textId="1369A9F8" w:rsidTr="00060C87">
        <w:trPr>
          <w:trHeight w:val="13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F131" w14:textId="77777777" w:rsidR="00A13467" w:rsidRPr="00676C77" w:rsidRDefault="00A13467" w:rsidP="00A13467">
            <w:pPr>
              <w:pStyle w:val="af1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03"/>
              <w:rPr>
                <w:rFonts w:ascii="Times New Roman" w:hAnsi="Times New Roman"/>
                <w:sz w:val="26"/>
                <w:szCs w:val="26"/>
                <w:lang w:val="ro-RO" w:eastAsia="ro-RO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B9D9" w14:textId="4E1FC299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 xml:space="preserve">Totalul de dosare și materiale </w:t>
            </w: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neîncheiate la sfârșitul perioadei raportate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8BCA" w14:textId="7724C24A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19</w:t>
            </w:r>
            <w:r w:rsidRPr="00676C77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98AD" w14:textId="583E8D30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2</w:t>
            </w:r>
            <w:r w:rsidRPr="00676C77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>33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0BF2" w14:textId="72BB5176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344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40B8" w14:textId="173112B5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517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DA66" w14:textId="3ED2A470" w:rsidR="00A13467" w:rsidRPr="00676C77" w:rsidRDefault="00874746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563</w:t>
            </w:r>
          </w:p>
        </w:tc>
      </w:tr>
      <w:tr w:rsidR="00A13467" w:rsidRPr="00676C77" w14:paraId="6FDAB7E2" w14:textId="3DCADE8B" w:rsidTr="00060C87">
        <w:trPr>
          <w:trHeight w:val="13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92B7" w14:textId="77777777" w:rsidR="00A13467" w:rsidRPr="00676C77" w:rsidRDefault="00A13467" w:rsidP="00A13467">
            <w:pPr>
              <w:pStyle w:val="af1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03"/>
              <w:rPr>
                <w:rFonts w:ascii="Times New Roman" w:hAnsi="Times New Roman"/>
                <w:sz w:val="26"/>
                <w:szCs w:val="26"/>
                <w:lang w:val="ro-RO" w:eastAsia="ro-RO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3815" w14:textId="5B821F31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Rata de soluționare a dosarelor (% dosarelor încheiate)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08CD" w14:textId="50A76087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79,31%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5E96" w14:textId="402EEC6A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72,16%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9096" w14:textId="63308263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72,78%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9A24" w14:textId="360861A9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64,22</w:t>
            </w: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5640" w14:textId="39F297BF" w:rsidR="00A13467" w:rsidRPr="00676C77" w:rsidRDefault="00874746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64,21%</w:t>
            </w:r>
          </w:p>
        </w:tc>
      </w:tr>
      <w:tr w:rsidR="001F7E8D" w:rsidRPr="00676C77" w14:paraId="31C23937" w14:textId="604470D6" w:rsidTr="00060C87">
        <w:trPr>
          <w:trHeight w:val="13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4C7E" w14:textId="77777777" w:rsidR="001F7E8D" w:rsidRPr="00676C77" w:rsidRDefault="001F7E8D" w:rsidP="001F7E8D">
            <w:pPr>
              <w:pStyle w:val="af1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03"/>
              <w:rPr>
                <w:rFonts w:ascii="Times New Roman" w:hAnsi="Times New Roman"/>
                <w:sz w:val="26"/>
                <w:szCs w:val="26"/>
                <w:lang w:val="ro-RO" w:eastAsia="ro-RO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4D1F" w14:textId="77777777" w:rsidR="001F7E8D" w:rsidRPr="00676C77" w:rsidRDefault="001F7E8D" w:rsidP="00060C87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Rata de variaţie a stocului de cauze pendinte (CR)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137B" w14:textId="3FFF2D1A" w:rsidR="001F7E8D" w:rsidRPr="00676C77" w:rsidRDefault="001F7E8D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101,5%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3DC3" w14:textId="3B721882" w:rsidR="001F7E8D" w:rsidRPr="00676C77" w:rsidRDefault="001F7E8D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94,4%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20C8" w14:textId="232319CE" w:rsidR="001F7E8D" w:rsidRPr="00676C77" w:rsidRDefault="001F7E8D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92,4%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6250" w14:textId="14A1C0DD" w:rsidR="001F7E8D" w:rsidRPr="00676C77" w:rsidRDefault="001F7E8D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83,9 %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BF5E" w14:textId="1307D124" w:rsidR="001F7E8D" w:rsidRPr="00676C77" w:rsidRDefault="001F7E8D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91,7%</w:t>
            </w:r>
          </w:p>
        </w:tc>
      </w:tr>
      <w:tr w:rsidR="001F7E8D" w:rsidRPr="00676C77" w14:paraId="477D09E0" w14:textId="56B61BC4" w:rsidTr="00060C87">
        <w:trPr>
          <w:trHeight w:val="13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C674" w14:textId="77777777" w:rsidR="001F7E8D" w:rsidRPr="00676C77" w:rsidRDefault="001F7E8D" w:rsidP="001F7E8D">
            <w:pPr>
              <w:pStyle w:val="af1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03"/>
              <w:rPr>
                <w:rFonts w:ascii="Times New Roman" w:hAnsi="Times New Roman"/>
                <w:sz w:val="26"/>
                <w:szCs w:val="26"/>
                <w:lang w:val="ro-RO" w:eastAsia="ro-RO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3F0E" w14:textId="1AD00B84" w:rsidR="001F7E8D" w:rsidRPr="00676C77" w:rsidRDefault="001F7E8D" w:rsidP="00060C87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Durata lichidării stocului de cauze pendinte (DT) (în zile)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DD34" w14:textId="1C70ADA3" w:rsidR="001F7E8D" w:rsidRPr="00676C77" w:rsidRDefault="001F7E8D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47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0449" w14:textId="29C20767" w:rsidR="001F7E8D" w:rsidRPr="00676C77" w:rsidRDefault="001F7E8D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70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29AD" w14:textId="13A2D54F" w:rsidR="001F7E8D" w:rsidRPr="00676C77" w:rsidRDefault="001F7E8D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68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C4CA" w14:textId="68DDF7D6" w:rsidR="001F7E8D" w:rsidRPr="00676C77" w:rsidRDefault="001F7E8D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101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1EC1" w14:textId="47F6B043" w:rsidR="001F7E8D" w:rsidRPr="00676C77" w:rsidRDefault="001F7E8D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101</w:t>
            </w:r>
          </w:p>
        </w:tc>
      </w:tr>
      <w:tr w:rsidR="001F7E8D" w:rsidRPr="00676C77" w14:paraId="15A8B685" w14:textId="6D4ED6EE" w:rsidTr="00060C87">
        <w:trPr>
          <w:trHeight w:val="13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A487" w14:textId="77777777" w:rsidR="001F7E8D" w:rsidRPr="00676C77" w:rsidRDefault="001F7E8D" w:rsidP="001F7E8D">
            <w:pPr>
              <w:pStyle w:val="af1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03"/>
              <w:rPr>
                <w:rFonts w:ascii="Times New Roman" w:hAnsi="Times New Roman"/>
                <w:sz w:val="26"/>
                <w:szCs w:val="26"/>
                <w:lang w:val="ro-RO" w:eastAsia="ro-RO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93D5" w14:textId="77777777" w:rsidR="001F7E8D" w:rsidRPr="00676C77" w:rsidRDefault="001F7E8D" w:rsidP="00060C87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Rata deciziilor atacate cu recurs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9B2D" w14:textId="2679B92A" w:rsidR="001F7E8D" w:rsidRPr="00676C77" w:rsidRDefault="001F7E8D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12,7%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DDBE" w14:textId="26C153BB" w:rsidR="001F7E8D" w:rsidRPr="00676C77" w:rsidRDefault="001F7E8D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15,4%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BE68" w14:textId="61B5EDBF" w:rsidR="001F7E8D" w:rsidRPr="00676C77" w:rsidRDefault="001F7E8D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15,9%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6357" w14:textId="1B6E96CD" w:rsidR="001F7E8D" w:rsidRPr="00676C77" w:rsidRDefault="001F7E8D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12,5 %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4355" w14:textId="4B244021" w:rsidR="001F7E8D" w:rsidRPr="00676C77" w:rsidRDefault="001F7E8D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12,9%</w:t>
            </w:r>
          </w:p>
        </w:tc>
      </w:tr>
      <w:tr w:rsidR="001F7E8D" w:rsidRPr="00676C77" w14:paraId="378E62CF" w14:textId="6111ABAF" w:rsidTr="00060C87">
        <w:trPr>
          <w:trHeight w:val="13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D586" w14:textId="77777777" w:rsidR="001F7E8D" w:rsidRPr="00676C77" w:rsidRDefault="001F7E8D" w:rsidP="001F7E8D">
            <w:pPr>
              <w:pStyle w:val="af1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03"/>
              <w:rPr>
                <w:rFonts w:ascii="Times New Roman" w:hAnsi="Times New Roman"/>
                <w:sz w:val="26"/>
                <w:szCs w:val="26"/>
                <w:lang w:val="ro-RO" w:eastAsia="ro-RO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3AEA" w14:textId="77777777" w:rsidR="001F7E8D" w:rsidRPr="00676C77" w:rsidRDefault="001F7E8D" w:rsidP="00060C87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Rata deciziilor modificate sau anulate de Curtea Supremă de Justiție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5C65" w14:textId="7C9BE4DA" w:rsidR="001F7E8D" w:rsidRPr="00676C77" w:rsidRDefault="001F7E8D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3,2%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4E3C" w14:textId="03A769BF" w:rsidR="001F7E8D" w:rsidRPr="00676C77" w:rsidRDefault="001F7E8D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3,3%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0878" w14:textId="48908340" w:rsidR="001F7E8D" w:rsidRPr="00676C77" w:rsidRDefault="001F7E8D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4,2%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D809" w14:textId="6B08174C" w:rsidR="001F7E8D" w:rsidRPr="00676C77" w:rsidRDefault="001F7E8D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3,2 %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E5F0" w14:textId="1886E9AA" w:rsidR="001F7E8D" w:rsidRPr="00676C77" w:rsidRDefault="001F7E8D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2,2%</w:t>
            </w:r>
          </w:p>
        </w:tc>
      </w:tr>
      <w:tr w:rsidR="000211CA" w:rsidRPr="00676C77" w14:paraId="5CCB8A6C" w14:textId="205DCEB8" w:rsidTr="00060C87">
        <w:trPr>
          <w:trHeight w:val="13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8C11" w14:textId="77777777" w:rsidR="000211CA" w:rsidRPr="00676C77" w:rsidRDefault="000211CA" w:rsidP="000211CA">
            <w:pPr>
              <w:pStyle w:val="af1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03"/>
              <w:rPr>
                <w:rFonts w:ascii="Times New Roman" w:hAnsi="Times New Roman"/>
                <w:sz w:val="26"/>
                <w:szCs w:val="26"/>
                <w:lang w:val="ro-RO" w:eastAsia="ro-RO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392C" w14:textId="16A13DFB" w:rsidR="000211CA" w:rsidRPr="00676C77" w:rsidRDefault="000211CA" w:rsidP="00060C87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Numărul de judecători efectivi lucrați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D2F3" w14:textId="3072B1C7" w:rsidR="000211CA" w:rsidRPr="00676C77" w:rsidRDefault="000211CA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4,57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B287" w14:textId="3B1AD9D0" w:rsidR="000211CA" w:rsidRPr="00676C77" w:rsidRDefault="000211CA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5,8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E7CC" w14:textId="1022D516" w:rsidR="000211CA" w:rsidRPr="00676C77" w:rsidRDefault="000211CA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6,02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2F3D" w14:textId="23555C46" w:rsidR="000211CA" w:rsidRPr="00676C77" w:rsidRDefault="000211CA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>6,68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F6DF" w14:textId="6B51A496" w:rsidR="000211CA" w:rsidRPr="00676C77" w:rsidRDefault="000211CA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</w:rPr>
              <w:t>5,80</w:t>
            </w:r>
          </w:p>
        </w:tc>
      </w:tr>
      <w:tr w:rsidR="000211CA" w:rsidRPr="00676C77" w14:paraId="756A23C0" w14:textId="531CE1F5" w:rsidTr="00060C87">
        <w:trPr>
          <w:trHeight w:val="13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2BC0" w14:textId="77777777" w:rsidR="000211CA" w:rsidRPr="00676C77" w:rsidRDefault="000211CA" w:rsidP="000211CA">
            <w:pPr>
              <w:pStyle w:val="af1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03"/>
              <w:rPr>
                <w:rFonts w:ascii="Times New Roman" w:hAnsi="Times New Roman"/>
                <w:sz w:val="26"/>
                <w:szCs w:val="26"/>
                <w:lang w:val="ro-RO" w:eastAsia="ro-RO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2869" w14:textId="1567EFAA" w:rsidR="000211CA" w:rsidRPr="00676C77" w:rsidRDefault="000211CA" w:rsidP="00060C87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Asistenți judiciari, grefieri efectivi lucrați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FE9E" w14:textId="1CC1B483" w:rsidR="000211CA" w:rsidRPr="00676C77" w:rsidRDefault="000211CA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12,35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BAE2" w14:textId="4E36B937" w:rsidR="000211CA" w:rsidRPr="00676C77" w:rsidRDefault="000211CA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12,91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2E84" w14:textId="246C5297" w:rsidR="000211CA" w:rsidRPr="00676C77" w:rsidRDefault="000211CA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13,18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638E" w14:textId="6AA93C00" w:rsidR="000211CA" w:rsidRPr="00676C77" w:rsidRDefault="000211CA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>13,56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B0C4" w14:textId="362406C1" w:rsidR="000211CA" w:rsidRPr="00676C77" w:rsidRDefault="000211CA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</w:rPr>
              <w:t>13,70</w:t>
            </w:r>
          </w:p>
        </w:tc>
      </w:tr>
      <w:tr w:rsidR="000211CA" w:rsidRPr="00676C77" w14:paraId="0B3610B2" w14:textId="4966B401" w:rsidTr="00060C87">
        <w:trPr>
          <w:trHeight w:val="13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6E7F" w14:textId="77777777" w:rsidR="000211CA" w:rsidRPr="00676C77" w:rsidRDefault="000211CA" w:rsidP="000211CA">
            <w:pPr>
              <w:pStyle w:val="af1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03"/>
              <w:rPr>
                <w:rFonts w:ascii="Times New Roman" w:hAnsi="Times New Roman"/>
                <w:sz w:val="26"/>
                <w:szCs w:val="26"/>
                <w:lang w:val="ro-RO" w:eastAsia="ro-RO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A76C" w14:textId="77777777" w:rsidR="000211CA" w:rsidRPr="00676C77" w:rsidRDefault="000211CA" w:rsidP="00060C87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Personalul non-judiciar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4B19" w14:textId="796FC156" w:rsidR="000211CA" w:rsidRPr="00676C77" w:rsidRDefault="000211CA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22,77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BA8C" w14:textId="4F58EB50" w:rsidR="000211CA" w:rsidRPr="00676C77" w:rsidRDefault="000211CA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23,75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7D1B" w14:textId="21484BA2" w:rsidR="000211CA" w:rsidRPr="00676C77" w:rsidRDefault="000211CA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22,07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2C09" w14:textId="6D8A4B15" w:rsidR="000211CA" w:rsidRPr="00676C77" w:rsidRDefault="000211CA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>22,66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6BCE" w14:textId="1F23E21F" w:rsidR="000211CA" w:rsidRPr="00676C77" w:rsidRDefault="000211CA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</w:rPr>
              <w:t>24,30</w:t>
            </w:r>
          </w:p>
        </w:tc>
      </w:tr>
      <w:tr w:rsidR="000211CA" w:rsidRPr="00676C77" w14:paraId="34DCC244" w14:textId="1D662FCA" w:rsidTr="00060C87">
        <w:trPr>
          <w:trHeight w:val="13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2414" w14:textId="77777777" w:rsidR="000211CA" w:rsidRPr="00676C77" w:rsidRDefault="000211CA" w:rsidP="000211CA">
            <w:pPr>
              <w:pStyle w:val="af1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03"/>
              <w:rPr>
                <w:rFonts w:ascii="Times New Roman" w:hAnsi="Times New Roman"/>
                <w:sz w:val="26"/>
                <w:szCs w:val="26"/>
                <w:lang w:val="ro-RO" w:eastAsia="ro-RO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DB92" w14:textId="4E3F0C1E" w:rsidR="000211CA" w:rsidRPr="00676C77" w:rsidRDefault="000211CA" w:rsidP="00060C87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en-US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Numărul total al angajaților</w:t>
            </w:r>
            <w:r w:rsidRPr="00676C77">
              <w:rPr>
                <w:rFonts w:ascii="Times New Roman" w:hAnsi="Times New Roman" w:cs="Times New Roman"/>
                <w:sz w:val="26"/>
                <w:szCs w:val="26"/>
                <w:lang w:val="en-US" w:eastAsia="ro-RO"/>
              </w:rPr>
              <w:t xml:space="preserve"> (</w:t>
            </w: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 xml:space="preserve">fără </w:t>
            </w:r>
            <w:r w:rsidRPr="00676C77">
              <w:rPr>
                <w:rFonts w:ascii="Times New Roman" w:hAnsi="Times New Roman" w:cs="Times New Roman"/>
                <w:sz w:val="26"/>
                <w:szCs w:val="26"/>
                <w:lang w:val="en-US" w:eastAsia="ro-RO"/>
              </w:rPr>
              <w:t>judecători)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C1BA" w14:textId="6D6F5E89" w:rsidR="000211CA" w:rsidRPr="00676C77" w:rsidRDefault="000211CA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35,12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B72B" w14:textId="648A9BFD" w:rsidR="000211CA" w:rsidRPr="00676C77" w:rsidRDefault="000211CA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36,66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A1BF" w14:textId="348F1A3E" w:rsidR="000211CA" w:rsidRPr="00676C77" w:rsidRDefault="000211CA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35,25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EDE8" w14:textId="70EE947D" w:rsidR="000211CA" w:rsidRPr="00676C77" w:rsidRDefault="000211CA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36,22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7FAD" w14:textId="3EA68818" w:rsidR="000211CA" w:rsidRPr="00676C77" w:rsidRDefault="000211CA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</w:rPr>
              <w:t>38,00</w:t>
            </w:r>
          </w:p>
        </w:tc>
      </w:tr>
      <w:tr w:rsidR="000211CA" w:rsidRPr="00676C77" w14:paraId="400E3D23" w14:textId="7381B1D4" w:rsidTr="00060C87">
        <w:trPr>
          <w:trHeight w:val="13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8CCA" w14:textId="77777777" w:rsidR="000211CA" w:rsidRPr="00676C77" w:rsidRDefault="000211CA" w:rsidP="000211CA">
            <w:pPr>
              <w:pStyle w:val="af1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03"/>
              <w:rPr>
                <w:rFonts w:ascii="Times New Roman" w:hAnsi="Times New Roman"/>
                <w:sz w:val="26"/>
                <w:szCs w:val="26"/>
                <w:lang w:val="ro-RO" w:eastAsia="ro-RO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CBF2" w14:textId="77777777" w:rsidR="000211CA" w:rsidRPr="00676C77" w:rsidRDefault="000211CA" w:rsidP="00060C87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Rata asistenți judiciari, grefieri / Judecător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C88D" w14:textId="0BC362B2" w:rsidR="000211CA" w:rsidRPr="00676C77" w:rsidRDefault="000211CA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2,7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9461" w14:textId="61ADEDB3" w:rsidR="000211CA" w:rsidRPr="00676C77" w:rsidRDefault="000211CA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2,2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07D5" w14:textId="6884DE37" w:rsidR="000211CA" w:rsidRPr="00676C77" w:rsidRDefault="000211CA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2,2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51DF" w14:textId="4C4DDD4A" w:rsidR="000211CA" w:rsidRPr="00676C77" w:rsidRDefault="000211CA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2,03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B1A7" w14:textId="15BFC97A" w:rsidR="000211CA" w:rsidRPr="00676C77" w:rsidRDefault="000211CA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2,36</w:t>
            </w:r>
          </w:p>
        </w:tc>
      </w:tr>
      <w:tr w:rsidR="00A13467" w:rsidRPr="00676C77" w14:paraId="1D64D114" w14:textId="1F963A67" w:rsidTr="00060C87">
        <w:trPr>
          <w:trHeight w:val="13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4E97" w14:textId="77777777" w:rsidR="00A13467" w:rsidRPr="00676C77" w:rsidRDefault="00A13467" w:rsidP="00A13467">
            <w:pPr>
              <w:pStyle w:val="af1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03"/>
              <w:rPr>
                <w:rFonts w:ascii="Times New Roman" w:hAnsi="Times New Roman"/>
                <w:sz w:val="26"/>
                <w:szCs w:val="26"/>
                <w:lang w:val="ro-RO" w:eastAsia="ro-RO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C7AC" w14:textId="77777777" w:rsidR="00D4572A" w:rsidRDefault="00A13467" w:rsidP="00060C87">
            <w:pPr>
              <w:shd w:val="clear" w:color="auto" w:fill="FFFFFF" w:themeFill="background1"/>
              <w:spacing w:after="0" w:line="276" w:lineRule="auto"/>
              <w:ind w:right="-112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 xml:space="preserve">Rata angajați / Judecător </w:t>
            </w:r>
          </w:p>
          <w:p w14:paraId="4BD2A3C7" w14:textId="6AE1F1D1" w:rsidR="00A13467" w:rsidRDefault="00A13467" w:rsidP="00060C87">
            <w:pPr>
              <w:shd w:val="clear" w:color="auto" w:fill="FFFFFF" w:themeFill="background1"/>
              <w:spacing w:after="0" w:line="276" w:lineRule="auto"/>
              <w:ind w:right="-112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lastRenderedPageBreak/>
              <w:t>(Rata personalului instanței per judecător)</w:t>
            </w:r>
          </w:p>
          <w:p w14:paraId="398262D3" w14:textId="77777777" w:rsidR="00D4572A" w:rsidRDefault="00D4572A" w:rsidP="00060C87">
            <w:pPr>
              <w:shd w:val="clear" w:color="auto" w:fill="FFFFFF" w:themeFill="background1"/>
              <w:spacing w:after="0" w:line="276" w:lineRule="auto"/>
              <w:ind w:right="-112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</w:p>
          <w:p w14:paraId="736FDFC1" w14:textId="77777777" w:rsidR="00D4572A" w:rsidRPr="00676C77" w:rsidRDefault="00D4572A" w:rsidP="00060C87">
            <w:pPr>
              <w:shd w:val="clear" w:color="auto" w:fill="FFFFFF" w:themeFill="background1"/>
              <w:spacing w:after="0" w:line="276" w:lineRule="auto"/>
              <w:ind w:right="-112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FA71" w14:textId="622F3CA4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ind w:right="-112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lastRenderedPageBreak/>
              <w:t>7,7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7C9F" w14:textId="49365AD6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ind w:right="-112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6,3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A2C0" w14:textId="454795DD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ind w:right="-112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5,8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6211" w14:textId="664D1C1F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ind w:right="-112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5,42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D6CD" w14:textId="02B77DF6" w:rsidR="00A13467" w:rsidRPr="00676C77" w:rsidRDefault="00645FB6" w:rsidP="00060C87">
            <w:pPr>
              <w:shd w:val="clear" w:color="auto" w:fill="FFFFFF" w:themeFill="background1"/>
              <w:spacing w:after="0" w:line="276" w:lineRule="auto"/>
              <w:ind w:right="-112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6,55</w:t>
            </w:r>
          </w:p>
        </w:tc>
      </w:tr>
      <w:tr w:rsidR="00FA392E" w:rsidRPr="00676C77" w14:paraId="0DA2A628" w14:textId="1FC58982" w:rsidTr="00060C87">
        <w:trPr>
          <w:trHeight w:val="13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F854" w14:textId="77777777" w:rsidR="00FA392E" w:rsidRPr="00676C77" w:rsidRDefault="00FA392E" w:rsidP="00FA392E">
            <w:pPr>
              <w:pStyle w:val="af1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03"/>
              <w:rPr>
                <w:rFonts w:ascii="Times New Roman" w:hAnsi="Times New Roman"/>
                <w:sz w:val="26"/>
                <w:szCs w:val="26"/>
                <w:lang w:val="ro-RO" w:eastAsia="ro-RO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674F" w14:textId="799A06FD" w:rsidR="00FA392E" w:rsidRPr="00676C77" w:rsidRDefault="00FA392E" w:rsidP="00060C87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Cauze parvenite / Judecător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9DC3" w14:textId="373CAD20" w:rsidR="00FA392E" w:rsidRPr="00676C77" w:rsidRDefault="00FA392E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159,5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33E1" w14:textId="2DCA72A0" w:rsidR="00FA392E" w:rsidRPr="00676C77" w:rsidRDefault="00FA392E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2A1C" w14:textId="4A9C4156" w:rsidR="00FA392E" w:rsidRPr="00676C77" w:rsidRDefault="00FA392E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165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592D" w14:textId="67835895" w:rsidR="00FA392E" w:rsidRPr="00676C77" w:rsidRDefault="00FA392E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166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7BC2" w14:textId="6184A1E3" w:rsidR="00FA392E" w:rsidRPr="00676C77" w:rsidRDefault="00FA392E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190</w:t>
            </w:r>
          </w:p>
        </w:tc>
      </w:tr>
      <w:tr w:rsidR="00FA392E" w:rsidRPr="00676C77" w14:paraId="42912B66" w14:textId="3F624A1A" w:rsidTr="00060C87">
        <w:trPr>
          <w:trHeight w:val="13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13B7" w14:textId="77777777" w:rsidR="00FA392E" w:rsidRPr="00676C77" w:rsidRDefault="00FA392E" w:rsidP="00FA392E">
            <w:pPr>
              <w:pStyle w:val="af1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03"/>
              <w:rPr>
                <w:rFonts w:ascii="Times New Roman" w:hAnsi="Times New Roman"/>
                <w:sz w:val="26"/>
                <w:szCs w:val="26"/>
                <w:lang w:val="ro-RO" w:eastAsia="ro-RO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1C62" w14:textId="77777777" w:rsidR="00FA392E" w:rsidRPr="00676C77" w:rsidRDefault="00FA392E" w:rsidP="00060C87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Cauze soluționate / Judecător (Sarcina per judecător)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A5EF" w14:textId="34EA2BE3" w:rsidR="00FA392E" w:rsidRPr="00676C77" w:rsidRDefault="00FA392E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162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C7E0" w14:textId="16A2828D" w:rsidR="00FA392E" w:rsidRPr="00676C77" w:rsidRDefault="00FA392E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104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8E34" w14:textId="737721F4" w:rsidR="00FA392E" w:rsidRPr="00676C77" w:rsidRDefault="00FA392E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153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32B7" w14:textId="3C5E7977" w:rsidR="00FA392E" w:rsidRPr="00676C77" w:rsidRDefault="00FA392E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139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FF48" w14:textId="38436E73" w:rsidR="00FA392E" w:rsidRPr="00676C77" w:rsidRDefault="00FA392E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174</w:t>
            </w:r>
          </w:p>
        </w:tc>
      </w:tr>
      <w:tr w:rsidR="00FA392E" w:rsidRPr="00676C77" w14:paraId="69E09AEA" w14:textId="762A4CA3" w:rsidTr="00060C87">
        <w:trPr>
          <w:trHeight w:val="13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7DC9" w14:textId="77777777" w:rsidR="00FA392E" w:rsidRPr="00676C77" w:rsidRDefault="00FA392E" w:rsidP="00FA392E">
            <w:pPr>
              <w:pStyle w:val="af1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03"/>
              <w:rPr>
                <w:rFonts w:ascii="Times New Roman" w:hAnsi="Times New Roman"/>
                <w:sz w:val="26"/>
                <w:szCs w:val="26"/>
                <w:lang w:val="ro-RO" w:eastAsia="ro-RO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36CF" w14:textId="7062CBDB" w:rsidR="00FA392E" w:rsidRPr="00676C77" w:rsidRDefault="00FA392E" w:rsidP="00060C87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Sarcina lunară a cauzelor soluționate (medie per judecător)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7665" w14:textId="0F668C65" w:rsidR="00FA392E" w:rsidRPr="00676C77" w:rsidRDefault="00FA392E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27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F38F" w14:textId="6C24C113" w:rsidR="00FA392E" w:rsidRPr="00676C77" w:rsidRDefault="00FA392E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90E2" w14:textId="590FF38E" w:rsidR="00FA392E" w:rsidRPr="00676C77" w:rsidRDefault="00FA392E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25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296F" w14:textId="53FF7FF4" w:rsidR="00FA392E" w:rsidRPr="00676C77" w:rsidRDefault="00FA392E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23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B547" w14:textId="6F3FD947" w:rsidR="00FA392E" w:rsidRPr="00676C77" w:rsidRDefault="007569C4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 w:eastAsia="ro-RO"/>
              </w:rPr>
              <w:t>29</w:t>
            </w:r>
          </w:p>
        </w:tc>
      </w:tr>
      <w:tr w:rsidR="00A13467" w:rsidRPr="00676C77" w14:paraId="0E49A465" w14:textId="3C20D504" w:rsidTr="00060C87">
        <w:trPr>
          <w:trHeight w:val="13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D0CE" w14:textId="77777777" w:rsidR="00A13467" w:rsidRPr="00676C77" w:rsidRDefault="00A13467" w:rsidP="00A13467">
            <w:pPr>
              <w:pStyle w:val="af1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03"/>
              <w:rPr>
                <w:rFonts w:ascii="Times New Roman" w:hAnsi="Times New Roman"/>
                <w:sz w:val="26"/>
                <w:szCs w:val="26"/>
                <w:lang w:val="ro-RO" w:eastAsia="ro-RO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4621" w14:textId="1803906B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Cauze soluționate / angajat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5AF8" w14:textId="0BDC86AA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21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89BA" w14:textId="2626E520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16,5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6FCD" w14:textId="3D30CD66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26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CD0A" w14:textId="1444948E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26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7AAB" w14:textId="4B0E518A" w:rsidR="00A13467" w:rsidRPr="00676C77" w:rsidRDefault="00FA392E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A13467" w:rsidRPr="00676C77" w14:paraId="2E1AC17E" w14:textId="48691D35" w:rsidTr="00060C87">
        <w:trPr>
          <w:trHeight w:val="13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666C" w14:textId="77777777" w:rsidR="00A13467" w:rsidRPr="00676C77" w:rsidRDefault="00A13467" w:rsidP="00A13467">
            <w:pPr>
              <w:pStyle w:val="af1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03"/>
              <w:rPr>
                <w:rFonts w:ascii="Times New Roman" w:hAnsi="Times New Roman"/>
                <w:sz w:val="26"/>
                <w:szCs w:val="26"/>
                <w:lang w:val="ro-RO" w:eastAsia="ro-RO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0BC3" w14:textId="0BFE9007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en-US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Activitățile de instruire (medie per persoană) /judecători, personal administrativ, specialiști</w:t>
            </w:r>
            <w:r w:rsidRPr="00676C77">
              <w:rPr>
                <w:rFonts w:ascii="Times New Roman" w:hAnsi="Times New Roman" w:cs="Times New Roman"/>
                <w:sz w:val="26"/>
                <w:szCs w:val="26"/>
                <w:lang w:val="en-US" w:eastAsia="ro-RO"/>
              </w:rPr>
              <w:t xml:space="preserve"> </w:t>
            </w:r>
            <w:r w:rsidRPr="00676C77">
              <w:rPr>
                <w:rFonts w:ascii="Times New Roman" w:hAnsi="Times New Roman" w:cs="Times New Roman"/>
                <w:i/>
                <w:sz w:val="26"/>
                <w:szCs w:val="26"/>
                <w:lang w:val="en-US" w:eastAsia="ro-RO"/>
              </w:rPr>
              <w:t>(</w:t>
            </w:r>
            <w:r w:rsidRPr="00676C77">
              <w:rPr>
                <w:rFonts w:ascii="Times New Roman" w:hAnsi="Times New Roman" w:cs="Times New Roman"/>
                <w:i/>
                <w:sz w:val="26"/>
                <w:szCs w:val="26"/>
                <w:lang w:val="ro-RO" w:eastAsia="ro-RO"/>
              </w:rPr>
              <w:t>organizate de INJ, AAIJ, CSM</w:t>
            </w:r>
            <w:r w:rsidRPr="00676C77">
              <w:rPr>
                <w:rFonts w:ascii="Times New Roman" w:hAnsi="Times New Roman" w:cs="Times New Roman"/>
                <w:i/>
                <w:sz w:val="26"/>
                <w:szCs w:val="26"/>
                <w:lang w:val="en-US" w:eastAsia="ro-RO"/>
              </w:rPr>
              <w:t>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A41C" w14:textId="2603BE8A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16 ore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B478" w14:textId="78B17B63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22 ore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2175" w14:textId="4BD77B34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31 ore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5261" w14:textId="249E45A5" w:rsidR="00A13467" w:rsidRPr="00676C77" w:rsidRDefault="00A13467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ro-RO" w:eastAsia="ro-RO"/>
              </w:rPr>
              <w:t>37,5 ore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B78C" w14:textId="6F0F6148" w:rsidR="00A13467" w:rsidRPr="00676C77" w:rsidRDefault="00F9278A" w:rsidP="00060C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o-RO"/>
              </w:rPr>
            </w:pPr>
            <w:r w:rsidRPr="00676C77">
              <w:rPr>
                <w:rFonts w:ascii="Times New Roman" w:hAnsi="Times New Roman" w:cs="Times New Roman"/>
                <w:sz w:val="26"/>
                <w:szCs w:val="26"/>
                <w:lang w:val="en-US" w:eastAsia="ro-RO"/>
              </w:rPr>
              <w:t>25,5 ore</w:t>
            </w:r>
          </w:p>
        </w:tc>
      </w:tr>
    </w:tbl>
    <w:p w14:paraId="2544415F" w14:textId="77777777" w:rsidR="00EC05FA" w:rsidRDefault="00EC05FA" w:rsidP="006E4371">
      <w:pPr>
        <w:spacing w:after="0"/>
        <w:ind w:left="284" w:right="48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MD"/>
        </w:rPr>
      </w:pPr>
    </w:p>
    <w:p w14:paraId="6AD21AC8" w14:textId="77777777" w:rsidR="00676C77" w:rsidRDefault="00676C77" w:rsidP="00676C77">
      <w:pPr>
        <w:spacing w:after="0"/>
        <w:ind w:left="709" w:right="48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MD"/>
        </w:rPr>
      </w:pPr>
    </w:p>
    <w:p w14:paraId="37C3254B" w14:textId="77777777" w:rsidR="00676C77" w:rsidRDefault="00676C77" w:rsidP="00676C77">
      <w:pPr>
        <w:spacing w:after="0"/>
        <w:ind w:left="709" w:right="48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MD"/>
        </w:rPr>
      </w:pPr>
    </w:p>
    <w:p w14:paraId="055C0EAC" w14:textId="195A4985" w:rsidR="005E690F" w:rsidRPr="005E690F" w:rsidRDefault="005E690F" w:rsidP="00676C77">
      <w:pPr>
        <w:spacing w:after="0"/>
        <w:ind w:left="709" w:right="48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MD"/>
        </w:rPr>
      </w:pPr>
      <w:r w:rsidRPr="005E690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MD"/>
        </w:rPr>
        <w:t>Președinte interimar</w:t>
      </w:r>
    </w:p>
    <w:p w14:paraId="6300CB6F" w14:textId="17A2157B" w:rsidR="003F536E" w:rsidRDefault="005E690F" w:rsidP="00676C77">
      <w:pPr>
        <w:spacing w:after="0"/>
        <w:ind w:left="709" w:right="48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5E690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MD"/>
        </w:rPr>
        <w:t>al</w:t>
      </w:r>
      <w:r w:rsidR="00376E59" w:rsidRPr="005E690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Curții de Apel Comrat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</w:t>
      </w:r>
      <w:r w:rsidR="00CE4A02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CE4A02">
        <w:rPr>
          <w:rFonts w:ascii="Times New Roman" w:hAnsi="Times New Roman" w:cs="Times New Roman"/>
          <w:b/>
          <w:bCs/>
          <w:sz w:val="28"/>
          <w:szCs w:val="28"/>
          <w:lang w:val="ro-RO"/>
        </w:rPr>
        <w:t>semnătura</w:t>
      </w:r>
      <w:r w:rsidR="00CE4A02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</w:t>
      </w:r>
      <w:r w:rsidR="00676C7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Dmitrii Fujenco</w:t>
      </w:r>
    </w:p>
    <w:p w14:paraId="1C4F395F" w14:textId="77777777" w:rsidR="005E690F" w:rsidRDefault="005E690F" w:rsidP="00676C77">
      <w:pPr>
        <w:spacing w:after="0"/>
        <w:ind w:left="709" w:right="48"/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</w:pPr>
    </w:p>
    <w:p w14:paraId="59773618" w14:textId="77777777" w:rsidR="00676C77" w:rsidRDefault="00676C77" w:rsidP="00676C77">
      <w:pPr>
        <w:spacing w:after="0"/>
        <w:ind w:left="709" w:right="48"/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</w:pPr>
    </w:p>
    <w:p w14:paraId="6F64AE41" w14:textId="77777777" w:rsidR="00676C77" w:rsidRDefault="00676C77" w:rsidP="00676C77">
      <w:pPr>
        <w:spacing w:after="0"/>
        <w:ind w:left="709" w:right="48"/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</w:pPr>
    </w:p>
    <w:p w14:paraId="34FA2A56" w14:textId="2008715D" w:rsidR="005E690F" w:rsidRPr="00C90474" w:rsidRDefault="005E690F" w:rsidP="00676C77">
      <w:pPr>
        <w:spacing w:after="0"/>
        <w:ind w:left="709" w:right="48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MD"/>
        </w:rPr>
      </w:pPr>
      <w:r w:rsidRPr="00C904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MD"/>
        </w:rPr>
        <w:t xml:space="preserve">Șef al </w:t>
      </w:r>
      <w:r w:rsidR="00C90474" w:rsidRPr="00C904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MD"/>
        </w:rPr>
        <w:t>secretariatului</w:t>
      </w:r>
    </w:p>
    <w:p w14:paraId="191ACAFB" w14:textId="533CB941" w:rsidR="00C90474" w:rsidRPr="00C90474" w:rsidRDefault="00C90474" w:rsidP="00676C77">
      <w:pPr>
        <w:spacing w:after="0"/>
        <w:ind w:left="709" w:right="48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MD"/>
        </w:rPr>
      </w:pPr>
      <w:r w:rsidRPr="00C904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MD"/>
        </w:rPr>
        <w:t>Curții de Apel Comrat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MD"/>
        </w:rPr>
        <w:t xml:space="preserve">                          </w:t>
      </w:r>
      <w:r w:rsidR="00CE4A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MD"/>
        </w:rPr>
        <w:t>/semnătura</w:t>
      </w:r>
      <w:bookmarkStart w:id="7" w:name="_GoBack"/>
      <w:bookmarkEnd w:id="7"/>
      <w:r w:rsidR="00CE4A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MD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MD"/>
        </w:rPr>
        <w:t xml:space="preserve">                                 </w:t>
      </w:r>
      <w:r w:rsidR="00676C7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MD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MD"/>
        </w:rPr>
        <w:t xml:space="preserve">        Valentina Diacenco              </w:t>
      </w:r>
    </w:p>
    <w:sectPr w:rsidR="00C90474" w:rsidRPr="00C90474" w:rsidSect="008F27E2">
      <w:type w:val="continuous"/>
      <w:pgSz w:w="16838" w:h="11906" w:orient="landscape"/>
      <w:pgMar w:top="1276" w:right="82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C9E01" w14:textId="77777777" w:rsidR="00515885" w:rsidRDefault="00515885" w:rsidP="00112395">
      <w:pPr>
        <w:spacing w:after="0" w:line="240" w:lineRule="auto"/>
      </w:pPr>
      <w:r>
        <w:separator/>
      </w:r>
    </w:p>
  </w:endnote>
  <w:endnote w:type="continuationSeparator" w:id="0">
    <w:p w14:paraId="7C5AF845" w14:textId="77777777" w:rsidR="00515885" w:rsidRDefault="00515885" w:rsidP="0011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578485"/>
      <w:docPartObj>
        <w:docPartGallery w:val="Page Numbers (Bottom of Page)"/>
        <w:docPartUnique/>
      </w:docPartObj>
    </w:sdtPr>
    <w:sdtEndPr/>
    <w:sdtContent>
      <w:p w14:paraId="7949EE05" w14:textId="710BD658" w:rsidR="002930AE" w:rsidRDefault="002930A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A02">
          <w:rPr>
            <w:noProof/>
          </w:rPr>
          <w:t>13</w:t>
        </w:r>
        <w:r>
          <w:fldChar w:fldCharType="end"/>
        </w:r>
      </w:p>
    </w:sdtContent>
  </w:sdt>
  <w:p w14:paraId="033BD88D" w14:textId="77777777" w:rsidR="002930AE" w:rsidRDefault="002930A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0DEF5" w14:textId="77777777" w:rsidR="00515885" w:rsidRDefault="00515885" w:rsidP="00112395">
      <w:pPr>
        <w:spacing w:after="0" w:line="240" w:lineRule="auto"/>
      </w:pPr>
      <w:r>
        <w:separator/>
      </w:r>
    </w:p>
  </w:footnote>
  <w:footnote w:type="continuationSeparator" w:id="0">
    <w:p w14:paraId="10E2983B" w14:textId="77777777" w:rsidR="00515885" w:rsidRDefault="00515885" w:rsidP="00112395">
      <w:pPr>
        <w:spacing w:after="0" w:line="240" w:lineRule="auto"/>
      </w:pPr>
      <w:r>
        <w:continuationSeparator/>
      </w:r>
    </w:p>
  </w:footnote>
  <w:footnote w:id="1">
    <w:p w14:paraId="38CF2FD5" w14:textId="47ABA747" w:rsidR="006D7029" w:rsidRPr="00F625CB" w:rsidRDefault="006D7029">
      <w:pPr>
        <w:pStyle w:val="afc"/>
        <w:rPr>
          <w:rFonts w:ascii="Times New Roman" w:hAnsi="Times New Roman" w:cs="Times New Roman"/>
          <w:sz w:val="22"/>
          <w:szCs w:val="22"/>
          <w:lang w:val="en-US"/>
        </w:rPr>
      </w:pPr>
      <w:r w:rsidRPr="00F625CB">
        <w:rPr>
          <w:rStyle w:val="afe"/>
          <w:rFonts w:ascii="Times New Roman" w:hAnsi="Times New Roman" w:cs="Times New Roman"/>
          <w:sz w:val="22"/>
          <w:szCs w:val="22"/>
        </w:rPr>
        <w:footnoteRef/>
      </w:r>
      <w:r w:rsidRPr="00F625C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D95AA0" w:rsidRPr="00F625CB">
        <w:rPr>
          <w:rFonts w:ascii="Times New Roman" w:hAnsi="Times New Roman" w:cs="Times New Roman"/>
          <w:sz w:val="22"/>
          <w:szCs w:val="22"/>
          <w:lang w:val="en-US"/>
        </w:rPr>
        <w:t xml:space="preserve">Prin Hotărârea Consiliului Superior al Magistraturii nr. 67/3 din 23.02.2023 a fost acceptată demisia d-lui Afanasi Curdov din funcția de judecător, </w:t>
      </w:r>
      <w:r w:rsidR="006F3214" w:rsidRPr="00F625CB">
        <w:rPr>
          <w:rFonts w:ascii="Times New Roman" w:hAnsi="Times New Roman" w:cs="Times New Roman"/>
          <w:sz w:val="22"/>
          <w:szCs w:val="22"/>
          <w:lang w:val="en-US"/>
        </w:rPr>
        <w:t>din data de 31 martie 2023</w:t>
      </w:r>
      <w:r w:rsidR="00814D7C" w:rsidRPr="00F625CB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  <w:footnote w:id="2">
    <w:p w14:paraId="0A9A9681" w14:textId="2BDAD8D3" w:rsidR="006D7029" w:rsidRPr="00F625CB" w:rsidRDefault="006D7029">
      <w:pPr>
        <w:pStyle w:val="afc"/>
        <w:rPr>
          <w:rFonts w:ascii="Times New Roman" w:hAnsi="Times New Roman" w:cs="Times New Roman"/>
          <w:sz w:val="22"/>
          <w:szCs w:val="22"/>
          <w:lang w:val="en-US"/>
        </w:rPr>
      </w:pPr>
      <w:r w:rsidRPr="00F625CB">
        <w:rPr>
          <w:rStyle w:val="afe"/>
          <w:rFonts w:ascii="Times New Roman" w:hAnsi="Times New Roman" w:cs="Times New Roman"/>
          <w:sz w:val="22"/>
          <w:szCs w:val="22"/>
        </w:rPr>
        <w:footnoteRef/>
      </w:r>
      <w:r w:rsidRPr="00F625C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E54692" w:rsidRPr="00F625CB">
        <w:rPr>
          <w:rFonts w:ascii="Times New Roman" w:hAnsi="Times New Roman" w:cs="Times New Roman"/>
          <w:sz w:val="22"/>
          <w:szCs w:val="22"/>
          <w:lang w:val="en-US"/>
        </w:rPr>
        <w:t>Prin Hotărârea Consiliului Superior al Magistraturii nr. 137/8 din 0</w:t>
      </w:r>
      <w:r w:rsidR="00714343" w:rsidRPr="00F625CB">
        <w:rPr>
          <w:rFonts w:ascii="Times New Roman" w:hAnsi="Times New Roman" w:cs="Times New Roman"/>
          <w:sz w:val="22"/>
          <w:szCs w:val="22"/>
          <w:lang w:val="en-US"/>
        </w:rPr>
        <w:t>2</w:t>
      </w:r>
      <w:r w:rsidR="00E54692" w:rsidRPr="00F625CB">
        <w:rPr>
          <w:rFonts w:ascii="Times New Roman" w:hAnsi="Times New Roman" w:cs="Times New Roman"/>
          <w:sz w:val="22"/>
          <w:szCs w:val="22"/>
          <w:lang w:val="en-US"/>
        </w:rPr>
        <w:t>.05.2023 a fost acceptată demisia d-</w:t>
      </w:r>
      <w:r w:rsidR="00E54692" w:rsidRPr="00F625CB">
        <w:rPr>
          <w:rFonts w:ascii="Times New Roman" w:hAnsi="Times New Roman" w:cs="Times New Roman"/>
          <w:sz w:val="22"/>
          <w:szCs w:val="22"/>
          <w:lang w:val="ro-RO"/>
        </w:rPr>
        <w:t>nei</w:t>
      </w:r>
      <w:r w:rsidR="00E54692" w:rsidRPr="00F625C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10B96" w:rsidRPr="00F625CB">
        <w:rPr>
          <w:rFonts w:ascii="Times New Roman" w:hAnsi="Times New Roman" w:cs="Times New Roman"/>
          <w:sz w:val="22"/>
          <w:szCs w:val="22"/>
          <w:lang w:val="en-US"/>
        </w:rPr>
        <w:t xml:space="preserve">Liudmila Caraianu </w:t>
      </w:r>
      <w:r w:rsidR="00E54692" w:rsidRPr="00F625CB">
        <w:rPr>
          <w:rFonts w:ascii="Times New Roman" w:hAnsi="Times New Roman" w:cs="Times New Roman"/>
          <w:sz w:val="22"/>
          <w:szCs w:val="22"/>
          <w:lang w:val="en-US"/>
        </w:rPr>
        <w:t xml:space="preserve">din funcția de judecător, </w:t>
      </w:r>
      <w:r w:rsidR="00714343" w:rsidRPr="00F625CB">
        <w:rPr>
          <w:rFonts w:ascii="Times New Roman" w:hAnsi="Times New Roman" w:cs="Times New Roman"/>
          <w:sz w:val="22"/>
          <w:szCs w:val="22"/>
          <w:lang w:val="en-US"/>
        </w:rPr>
        <w:t>din data de 31 mai 2023.</w:t>
      </w:r>
    </w:p>
  </w:footnote>
  <w:footnote w:id="3">
    <w:p w14:paraId="50594175" w14:textId="096B9B92" w:rsidR="006D7029" w:rsidRPr="006D7029" w:rsidRDefault="006D7029">
      <w:pPr>
        <w:pStyle w:val="afc"/>
        <w:rPr>
          <w:lang w:val="ro-RO"/>
        </w:rPr>
      </w:pPr>
      <w:r w:rsidRPr="00F625CB">
        <w:rPr>
          <w:rStyle w:val="afe"/>
          <w:rFonts w:ascii="Times New Roman" w:hAnsi="Times New Roman" w:cs="Times New Roman"/>
          <w:sz w:val="22"/>
          <w:szCs w:val="22"/>
        </w:rPr>
        <w:footnoteRef/>
      </w:r>
      <w:r w:rsidRPr="00F625C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14D7C" w:rsidRPr="00F625CB">
        <w:rPr>
          <w:rFonts w:ascii="Times New Roman" w:hAnsi="Times New Roman" w:cs="Times New Roman"/>
          <w:sz w:val="22"/>
          <w:szCs w:val="22"/>
          <w:lang w:val="en-US"/>
        </w:rPr>
        <w:t xml:space="preserve">Prin Hotărârea Consiliului Superior al Magistraturii nr. 81/4 din 16.03.2023 a fost acceptată demisia d-lui Serghei Gubenco din funcția de judecător, </w:t>
      </w:r>
      <w:r w:rsidR="00071CE1" w:rsidRPr="00F625CB">
        <w:rPr>
          <w:rFonts w:ascii="Times New Roman" w:hAnsi="Times New Roman" w:cs="Times New Roman"/>
          <w:sz w:val="22"/>
          <w:szCs w:val="22"/>
          <w:lang w:val="en-US"/>
        </w:rPr>
        <w:t xml:space="preserve">din data de </w:t>
      </w:r>
      <w:r w:rsidR="00814D7C" w:rsidRPr="00F625CB">
        <w:rPr>
          <w:rFonts w:ascii="Times New Roman" w:hAnsi="Times New Roman" w:cs="Times New Roman"/>
          <w:sz w:val="22"/>
          <w:szCs w:val="22"/>
          <w:lang w:val="en-US"/>
        </w:rPr>
        <w:t>20 aprilie 2023.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65E9"/>
    <w:multiLevelType w:val="hybridMultilevel"/>
    <w:tmpl w:val="BDCE0C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973D7"/>
    <w:multiLevelType w:val="hybridMultilevel"/>
    <w:tmpl w:val="A4BC2FC4"/>
    <w:lvl w:ilvl="0" w:tplc="08190017">
      <w:start w:val="1"/>
      <w:numFmt w:val="lowerLetter"/>
      <w:lvlText w:val="%1)"/>
      <w:lvlJc w:val="left"/>
      <w:pPr>
        <w:ind w:left="1428" w:hanging="360"/>
      </w:pPr>
    </w:lvl>
    <w:lvl w:ilvl="1" w:tplc="08190019">
      <w:start w:val="1"/>
      <w:numFmt w:val="lowerLetter"/>
      <w:lvlText w:val="%2."/>
      <w:lvlJc w:val="left"/>
      <w:pPr>
        <w:ind w:left="2148" w:hanging="360"/>
      </w:pPr>
    </w:lvl>
    <w:lvl w:ilvl="2" w:tplc="0819001B">
      <w:start w:val="1"/>
      <w:numFmt w:val="lowerRoman"/>
      <w:lvlText w:val="%3."/>
      <w:lvlJc w:val="right"/>
      <w:pPr>
        <w:ind w:left="2868" w:hanging="180"/>
      </w:pPr>
    </w:lvl>
    <w:lvl w:ilvl="3" w:tplc="0819000F">
      <w:start w:val="1"/>
      <w:numFmt w:val="decimal"/>
      <w:lvlText w:val="%4."/>
      <w:lvlJc w:val="left"/>
      <w:pPr>
        <w:ind w:left="3588" w:hanging="360"/>
      </w:pPr>
    </w:lvl>
    <w:lvl w:ilvl="4" w:tplc="08190019">
      <w:start w:val="1"/>
      <w:numFmt w:val="lowerLetter"/>
      <w:lvlText w:val="%5."/>
      <w:lvlJc w:val="left"/>
      <w:pPr>
        <w:ind w:left="4308" w:hanging="360"/>
      </w:pPr>
    </w:lvl>
    <w:lvl w:ilvl="5" w:tplc="0819001B">
      <w:start w:val="1"/>
      <w:numFmt w:val="lowerRoman"/>
      <w:lvlText w:val="%6."/>
      <w:lvlJc w:val="right"/>
      <w:pPr>
        <w:ind w:left="5028" w:hanging="180"/>
      </w:pPr>
    </w:lvl>
    <w:lvl w:ilvl="6" w:tplc="0819000F">
      <w:start w:val="1"/>
      <w:numFmt w:val="decimal"/>
      <w:lvlText w:val="%7."/>
      <w:lvlJc w:val="left"/>
      <w:pPr>
        <w:ind w:left="5748" w:hanging="360"/>
      </w:pPr>
    </w:lvl>
    <w:lvl w:ilvl="7" w:tplc="08190019">
      <w:start w:val="1"/>
      <w:numFmt w:val="lowerLetter"/>
      <w:lvlText w:val="%8."/>
      <w:lvlJc w:val="left"/>
      <w:pPr>
        <w:ind w:left="6468" w:hanging="360"/>
      </w:pPr>
    </w:lvl>
    <w:lvl w:ilvl="8" w:tplc="08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9C13986"/>
    <w:multiLevelType w:val="hybridMultilevel"/>
    <w:tmpl w:val="355C6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42120"/>
    <w:multiLevelType w:val="hybridMultilevel"/>
    <w:tmpl w:val="20967B84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0152E"/>
    <w:multiLevelType w:val="hybridMultilevel"/>
    <w:tmpl w:val="772AF184"/>
    <w:lvl w:ilvl="0" w:tplc="0819000F">
      <w:start w:val="1"/>
      <w:numFmt w:val="decimal"/>
      <w:lvlText w:val="%1."/>
      <w:lvlJc w:val="left"/>
      <w:pPr>
        <w:ind w:left="1428" w:hanging="360"/>
      </w:pPr>
    </w:lvl>
    <w:lvl w:ilvl="1" w:tplc="08190019" w:tentative="1">
      <w:start w:val="1"/>
      <w:numFmt w:val="lowerLetter"/>
      <w:lvlText w:val="%2."/>
      <w:lvlJc w:val="left"/>
      <w:pPr>
        <w:ind w:left="2148" w:hanging="360"/>
      </w:pPr>
    </w:lvl>
    <w:lvl w:ilvl="2" w:tplc="0819001B" w:tentative="1">
      <w:start w:val="1"/>
      <w:numFmt w:val="lowerRoman"/>
      <w:lvlText w:val="%3."/>
      <w:lvlJc w:val="right"/>
      <w:pPr>
        <w:ind w:left="2868" w:hanging="180"/>
      </w:pPr>
    </w:lvl>
    <w:lvl w:ilvl="3" w:tplc="0819000F" w:tentative="1">
      <w:start w:val="1"/>
      <w:numFmt w:val="decimal"/>
      <w:lvlText w:val="%4."/>
      <w:lvlJc w:val="left"/>
      <w:pPr>
        <w:ind w:left="3588" w:hanging="360"/>
      </w:pPr>
    </w:lvl>
    <w:lvl w:ilvl="4" w:tplc="08190019" w:tentative="1">
      <w:start w:val="1"/>
      <w:numFmt w:val="lowerLetter"/>
      <w:lvlText w:val="%5."/>
      <w:lvlJc w:val="left"/>
      <w:pPr>
        <w:ind w:left="4308" w:hanging="360"/>
      </w:pPr>
    </w:lvl>
    <w:lvl w:ilvl="5" w:tplc="0819001B" w:tentative="1">
      <w:start w:val="1"/>
      <w:numFmt w:val="lowerRoman"/>
      <w:lvlText w:val="%6."/>
      <w:lvlJc w:val="right"/>
      <w:pPr>
        <w:ind w:left="5028" w:hanging="180"/>
      </w:pPr>
    </w:lvl>
    <w:lvl w:ilvl="6" w:tplc="0819000F" w:tentative="1">
      <w:start w:val="1"/>
      <w:numFmt w:val="decimal"/>
      <w:lvlText w:val="%7."/>
      <w:lvlJc w:val="left"/>
      <w:pPr>
        <w:ind w:left="5748" w:hanging="360"/>
      </w:pPr>
    </w:lvl>
    <w:lvl w:ilvl="7" w:tplc="08190019" w:tentative="1">
      <w:start w:val="1"/>
      <w:numFmt w:val="lowerLetter"/>
      <w:lvlText w:val="%8."/>
      <w:lvlJc w:val="left"/>
      <w:pPr>
        <w:ind w:left="6468" w:hanging="360"/>
      </w:pPr>
    </w:lvl>
    <w:lvl w:ilvl="8" w:tplc="08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8F14E97"/>
    <w:multiLevelType w:val="hybridMultilevel"/>
    <w:tmpl w:val="2D045170"/>
    <w:lvl w:ilvl="0" w:tplc="C1741926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8190019">
      <w:start w:val="1"/>
      <w:numFmt w:val="lowerLetter"/>
      <w:lvlText w:val="%2."/>
      <w:lvlJc w:val="left"/>
      <w:pPr>
        <w:ind w:left="2148" w:hanging="360"/>
      </w:pPr>
    </w:lvl>
    <w:lvl w:ilvl="2" w:tplc="0819001B">
      <w:start w:val="1"/>
      <w:numFmt w:val="lowerRoman"/>
      <w:lvlText w:val="%3."/>
      <w:lvlJc w:val="right"/>
      <w:pPr>
        <w:ind w:left="2868" w:hanging="180"/>
      </w:pPr>
    </w:lvl>
    <w:lvl w:ilvl="3" w:tplc="0819000F">
      <w:start w:val="1"/>
      <w:numFmt w:val="decimal"/>
      <w:lvlText w:val="%4."/>
      <w:lvlJc w:val="left"/>
      <w:pPr>
        <w:ind w:left="3588" w:hanging="360"/>
      </w:pPr>
    </w:lvl>
    <w:lvl w:ilvl="4" w:tplc="08190019">
      <w:start w:val="1"/>
      <w:numFmt w:val="lowerLetter"/>
      <w:lvlText w:val="%5."/>
      <w:lvlJc w:val="left"/>
      <w:pPr>
        <w:ind w:left="4308" w:hanging="360"/>
      </w:pPr>
    </w:lvl>
    <w:lvl w:ilvl="5" w:tplc="0819001B">
      <w:start w:val="1"/>
      <w:numFmt w:val="lowerRoman"/>
      <w:lvlText w:val="%6."/>
      <w:lvlJc w:val="right"/>
      <w:pPr>
        <w:ind w:left="5028" w:hanging="180"/>
      </w:pPr>
    </w:lvl>
    <w:lvl w:ilvl="6" w:tplc="0819000F">
      <w:start w:val="1"/>
      <w:numFmt w:val="decimal"/>
      <w:lvlText w:val="%7."/>
      <w:lvlJc w:val="left"/>
      <w:pPr>
        <w:ind w:left="5748" w:hanging="360"/>
      </w:pPr>
    </w:lvl>
    <w:lvl w:ilvl="7" w:tplc="08190019">
      <w:start w:val="1"/>
      <w:numFmt w:val="lowerLetter"/>
      <w:lvlText w:val="%8."/>
      <w:lvlJc w:val="left"/>
      <w:pPr>
        <w:ind w:left="6468" w:hanging="360"/>
      </w:pPr>
    </w:lvl>
    <w:lvl w:ilvl="8" w:tplc="0819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5D06F56"/>
    <w:multiLevelType w:val="hybridMultilevel"/>
    <w:tmpl w:val="1E90C7AA"/>
    <w:lvl w:ilvl="0" w:tplc="D4F0B5F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F2553"/>
    <w:multiLevelType w:val="hybridMultilevel"/>
    <w:tmpl w:val="49C8E9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22"/>
    <w:rsid w:val="000015EA"/>
    <w:rsid w:val="00004943"/>
    <w:rsid w:val="00005BC2"/>
    <w:rsid w:val="00011574"/>
    <w:rsid w:val="00013B1B"/>
    <w:rsid w:val="00013BEB"/>
    <w:rsid w:val="00014226"/>
    <w:rsid w:val="00015DE7"/>
    <w:rsid w:val="00016A6B"/>
    <w:rsid w:val="00020B25"/>
    <w:rsid w:val="000211CA"/>
    <w:rsid w:val="00022ECA"/>
    <w:rsid w:val="00023A1B"/>
    <w:rsid w:val="000241DB"/>
    <w:rsid w:val="00025283"/>
    <w:rsid w:val="00025F72"/>
    <w:rsid w:val="000274D3"/>
    <w:rsid w:val="00027741"/>
    <w:rsid w:val="00031241"/>
    <w:rsid w:val="000314A5"/>
    <w:rsid w:val="00031F4C"/>
    <w:rsid w:val="00032C54"/>
    <w:rsid w:val="00032D4E"/>
    <w:rsid w:val="00033273"/>
    <w:rsid w:val="00034556"/>
    <w:rsid w:val="00034DE7"/>
    <w:rsid w:val="00034E72"/>
    <w:rsid w:val="00036F64"/>
    <w:rsid w:val="0003796E"/>
    <w:rsid w:val="00040C6D"/>
    <w:rsid w:val="00041FDD"/>
    <w:rsid w:val="00042CC2"/>
    <w:rsid w:val="00044FF8"/>
    <w:rsid w:val="000469E7"/>
    <w:rsid w:val="00050C9C"/>
    <w:rsid w:val="00052AD5"/>
    <w:rsid w:val="00052DC7"/>
    <w:rsid w:val="00054201"/>
    <w:rsid w:val="00056DEB"/>
    <w:rsid w:val="00056FB5"/>
    <w:rsid w:val="00060C87"/>
    <w:rsid w:val="000617DF"/>
    <w:rsid w:val="000712B7"/>
    <w:rsid w:val="00071CE1"/>
    <w:rsid w:val="00071D0C"/>
    <w:rsid w:val="000721BC"/>
    <w:rsid w:val="000745E7"/>
    <w:rsid w:val="00075564"/>
    <w:rsid w:val="00075BA3"/>
    <w:rsid w:val="00076F2B"/>
    <w:rsid w:val="000774ED"/>
    <w:rsid w:val="00077FB9"/>
    <w:rsid w:val="00080553"/>
    <w:rsid w:val="00081BE0"/>
    <w:rsid w:val="00081CC5"/>
    <w:rsid w:val="000832F8"/>
    <w:rsid w:val="000853E8"/>
    <w:rsid w:val="00086B98"/>
    <w:rsid w:val="000873BD"/>
    <w:rsid w:val="000903FB"/>
    <w:rsid w:val="00091659"/>
    <w:rsid w:val="00092814"/>
    <w:rsid w:val="00092BC6"/>
    <w:rsid w:val="000937FB"/>
    <w:rsid w:val="000939EE"/>
    <w:rsid w:val="00094C4A"/>
    <w:rsid w:val="000952C0"/>
    <w:rsid w:val="00097614"/>
    <w:rsid w:val="000A4FD2"/>
    <w:rsid w:val="000A5482"/>
    <w:rsid w:val="000A5C0A"/>
    <w:rsid w:val="000A66AC"/>
    <w:rsid w:val="000A6D94"/>
    <w:rsid w:val="000A6DEA"/>
    <w:rsid w:val="000A7E5B"/>
    <w:rsid w:val="000B04A1"/>
    <w:rsid w:val="000B1DF7"/>
    <w:rsid w:val="000B20A1"/>
    <w:rsid w:val="000C0114"/>
    <w:rsid w:val="000C26C1"/>
    <w:rsid w:val="000C3F4C"/>
    <w:rsid w:val="000C543E"/>
    <w:rsid w:val="000C5F5A"/>
    <w:rsid w:val="000C78C5"/>
    <w:rsid w:val="000D0BD6"/>
    <w:rsid w:val="000D2506"/>
    <w:rsid w:val="000D40AB"/>
    <w:rsid w:val="000D5FDF"/>
    <w:rsid w:val="000D60FC"/>
    <w:rsid w:val="000D6EC9"/>
    <w:rsid w:val="000E2E37"/>
    <w:rsid w:val="000E30B8"/>
    <w:rsid w:val="000E3116"/>
    <w:rsid w:val="000F2880"/>
    <w:rsid w:val="000F2D05"/>
    <w:rsid w:val="000F5D19"/>
    <w:rsid w:val="000F6D52"/>
    <w:rsid w:val="000F6E48"/>
    <w:rsid w:val="001023EB"/>
    <w:rsid w:val="00102717"/>
    <w:rsid w:val="001034AE"/>
    <w:rsid w:val="00104ACB"/>
    <w:rsid w:val="00104C70"/>
    <w:rsid w:val="0010689E"/>
    <w:rsid w:val="00107E3D"/>
    <w:rsid w:val="00110A96"/>
    <w:rsid w:val="00110E7E"/>
    <w:rsid w:val="00111CB8"/>
    <w:rsid w:val="00111DC0"/>
    <w:rsid w:val="00112395"/>
    <w:rsid w:val="00113FDD"/>
    <w:rsid w:val="001206A6"/>
    <w:rsid w:val="001221F5"/>
    <w:rsid w:val="0012320A"/>
    <w:rsid w:val="00124855"/>
    <w:rsid w:val="00125C21"/>
    <w:rsid w:val="00125CA8"/>
    <w:rsid w:val="001265FD"/>
    <w:rsid w:val="00127CF2"/>
    <w:rsid w:val="00130C75"/>
    <w:rsid w:val="0013177A"/>
    <w:rsid w:val="00133503"/>
    <w:rsid w:val="001367EF"/>
    <w:rsid w:val="00136A0A"/>
    <w:rsid w:val="00141B7C"/>
    <w:rsid w:val="00142546"/>
    <w:rsid w:val="00142B3A"/>
    <w:rsid w:val="00142F49"/>
    <w:rsid w:val="0014319E"/>
    <w:rsid w:val="001431D3"/>
    <w:rsid w:val="00143E25"/>
    <w:rsid w:val="0014444B"/>
    <w:rsid w:val="00145DFC"/>
    <w:rsid w:val="001469DD"/>
    <w:rsid w:val="00146CBC"/>
    <w:rsid w:val="00151EDC"/>
    <w:rsid w:val="00153A98"/>
    <w:rsid w:val="001553CF"/>
    <w:rsid w:val="00155465"/>
    <w:rsid w:val="0015799E"/>
    <w:rsid w:val="00157DD9"/>
    <w:rsid w:val="00157ECF"/>
    <w:rsid w:val="001640D5"/>
    <w:rsid w:val="0016412D"/>
    <w:rsid w:val="00165A5C"/>
    <w:rsid w:val="00166A81"/>
    <w:rsid w:val="00167458"/>
    <w:rsid w:val="00167B3B"/>
    <w:rsid w:val="00167C15"/>
    <w:rsid w:val="001714F0"/>
    <w:rsid w:val="00171BDD"/>
    <w:rsid w:val="001722A3"/>
    <w:rsid w:val="00172561"/>
    <w:rsid w:val="001740B8"/>
    <w:rsid w:val="001750B8"/>
    <w:rsid w:val="00175D5F"/>
    <w:rsid w:val="00177640"/>
    <w:rsid w:val="0017781C"/>
    <w:rsid w:val="00177D1F"/>
    <w:rsid w:val="001807B2"/>
    <w:rsid w:val="00180BC9"/>
    <w:rsid w:val="00180CFE"/>
    <w:rsid w:val="00181585"/>
    <w:rsid w:val="00183CDF"/>
    <w:rsid w:val="00186FE1"/>
    <w:rsid w:val="00187800"/>
    <w:rsid w:val="00192870"/>
    <w:rsid w:val="00193E94"/>
    <w:rsid w:val="001940AB"/>
    <w:rsid w:val="001946C6"/>
    <w:rsid w:val="00196E3C"/>
    <w:rsid w:val="00197171"/>
    <w:rsid w:val="00197291"/>
    <w:rsid w:val="001A0899"/>
    <w:rsid w:val="001A16D0"/>
    <w:rsid w:val="001A20F8"/>
    <w:rsid w:val="001A7391"/>
    <w:rsid w:val="001B0650"/>
    <w:rsid w:val="001B1D83"/>
    <w:rsid w:val="001B3138"/>
    <w:rsid w:val="001B4705"/>
    <w:rsid w:val="001B52D6"/>
    <w:rsid w:val="001B6CF2"/>
    <w:rsid w:val="001B7870"/>
    <w:rsid w:val="001C2374"/>
    <w:rsid w:val="001C3CD8"/>
    <w:rsid w:val="001C4074"/>
    <w:rsid w:val="001C4D38"/>
    <w:rsid w:val="001C7E12"/>
    <w:rsid w:val="001D0BA8"/>
    <w:rsid w:val="001D228B"/>
    <w:rsid w:val="001D3587"/>
    <w:rsid w:val="001D3805"/>
    <w:rsid w:val="001D38BC"/>
    <w:rsid w:val="001D5173"/>
    <w:rsid w:val="001D7341"/>
    <w:rsid w:val="001E1DB3"/>
    <w:rsid w:val="001E1F6E"/>
    <w:rsid w:val="001E37CD"/>
    <w:rsid w:val="001E3916"/>
    <w:rsid w:val="001E4834"/>
    <w:rsid w:val="001E6053"/>
    <w:rsid w:val="001E6359"/>
    <w:rsid w:val="001E79C8"/>
    <w:rsid w:val="001F06A1"/>
    <w:rsid w:val="001F146B"/>
    <w:rsid w:val="001F2AF7"/>
    <w:rsid w:val="001F3825"/>
    <w:rsid w:val="001F3EAE"/>
    <w:rsid w:val="001F4E1E"/>
    <w:rsid w:val="001F610C"/>
    <w:rsid w:val="001F7E8D"/>
    <w:rsid w:val="001F7EAA"/>
    <w:rsid w:val="002003A5"/>
    <w:rsid w:val="00201E7F"/>
    <w:rsid w:val="00202A6B"/>
    <w:rsid w:val="002034B8"/>
    <w:rsid w:val="00206670"/>
    <w:rsid w:val="002104E7"/>
    <w:rsid w:val="00210F98"/>
    <w:rsid w:val="002120F2"/>
    <w:rsid w:val="0021417E"/>
    <w:rsid w:val="00214DE6"/>
    <w:rsid w:val="0021521C"/>
    <w:rsid w:val="00216F30"/>
    <w:rsid w:val="00220260"/>
    <w:rsid w:val="00220FED"/>
    <w:rsid w:val="002240F1"/>
    <w:rsid w:val="0022679F"/>
    <w:rsid w:val="0022772D"/>
    <w:rsid w:val="002332E0"/>
    <w:rsid w:val="00233AF2"/>
    <w:rsid w:val="00236EF8"/>
    <w:rsid w:val="002379E4"/>
    <w:rsid w:val="00240C1F"/>
    <w:rsid w:val="00241D3B"/>
    <w:rsid w:val="0024353A"/>
    <w:rsid w:val="00243C20"/>
    <w:rsid w:val="002448C8"/>
    <w:rsid w:val="00245B0A"/>
    <w:rsid w:val="00247970"/>
    <w:rsid w:val="002518FF"/>
    <w:rsid w:val="0025337C"/>
    <w:rsid w:val="00253613"/>
    <w:rsid w:val="00254091"/>
    <w:rsid w:val="00254203"/>
    <w:rsid w:val="00254BDC"/>
    <w:rsid w:val="00254DAE"/>
    <w:rsid w:val="0025769A"/>
    <w:rsid w:val="0026086A"/>
    <w:rsid w:val="00262A75"/>
    <w:rsid w:val="002633AB"/>
    <w:rsid w:val="0026394E"/>
    <w:rsid w:val="00264C45"/>
    <w:rsid w:val="002666CC"/>
    <w:rsid w:val="002704CB"/>
    <w:rsid w:val="00271C4A"/>
    <w:rsid w:val="00271CC3"/>
    <w:rsid w:val="00273077"/>
    <w:rsid w:val="002735E7"/>
    <w:rsid w:val="00274891"/>
    <w:rsid w:val="002750AC"/>
    <w:rsid w:val="002767A4"/>
    <w:rsid w:val="00277215"/>
    <w:rsid w:val="00277586"/>
    <w:rsid w:val="00277722"/>
    <w:rsid w:val="0028287E"/>
    <w:rsid w:val="00282D0A"/>
    <w:rsid w:val="00282DEF"/>
    <w:rsid w:val="0028494E"/>
    <w:rsid w:val="00285DBB"/>
    <w:rsid w:val="00287560"/>
    <w:rsid w:val="00291C12"/>
    <w:rsid w:val="002924B7"/>
    <w:rsid w:val="0029267E"/>
    <w:rsid w:val="002929B1"/>
    <w:rsid w:val="00292FBA"/>
    <w:rsid w:val="002930AE"/>
    <w:rsid w:val="00293151"/>
    <w:rsid w:val="00295374"/>
    <w:rsid w:val="002953DF"/>
    <w:rsid w:val="00295EDB"/>
    <w:rsid w:val="002A014F"/>
    <w:rsid w:val="002A155E"/>
    <w:rsid w:val="002A19CD"/>
    <w:rsid w:val="002A38D4"/>
    <w:rsid w:val="002A4182"/>
    <w:rsid w:val="002A4D44"/>
    <w:rsid w:val="002A50A1"/>
    <w:rsid w:val="002A5AE0"/>
    <w:rsid w:val="002A60DC"/>
    <w:rsid w:val="002A6E41"/>
    <w:rsid w:val="002B228A"/>
    <w:rsid w:val="002B2BA9"/>
    <w:rsid w:val="002B3B5D"/>
    <w:rsid w:val="002B4766"/>
    <w:rsid w:val="002B6DA9"/>
    <w:rsid w:val="002C260A"/>
    <w:rsid w:val="002C32E1"/>
    <w:rsid w:val="002C3A5E"/>
    <w:rsid w:val="002C4230"/>
    <w:rsid w:val="002C477C"/>
    <w:rsid w:val="002C4A43"/>
    <w:rsid w:val="002C705B"/>
    <w:rsid w:val="002D1E5E"/>
    <w:rsid w:val="002D2D37"/>
    <w:rsid w:val="002D474C"/>
    <w:rsid w:val="002D6900"/>
    <w:rsid w:val="002E016D"/>
    <w:rsid w:val="002E1F19"/>
    <w:rsid w:val="002E1FD3"/>
    <w:rsid w:val="002E283D"/>
    <w:rsid w:val="002E400D"/>
    <w:rsid w:val="002E47FA"/>
    <w:rsid w:val="002E54E2"/>
    <w:rsid w:val="002E5ABB"/>
    <w:rsid w:val="002E62D6"/>
    <w:rsid w:val="002E7AF2"/>
    <w:rsid w:val="002F0A09"/>
    <w:rsid w:val="002F1E0C"/>
    <w:rsid w:val="002F22F8"/>
    <w:rsid w:val="002F23EC"/>
    <w:rsid w:val="002F7495"/>
    <w:rsid w:val="003026CE"/>
    <w:rsid w:val="0030287A"/>
    <w:rsid w:val="003050F4"/>
    <w:rsid w:val="00305ADC"/>
    <w:rsid w:val="00305B36"/>
    <w:rsid w:val="003063D1"/>
    <w:rsid w:val="00306C06"/>
    <w:rsid w:val="00306FCB"/>
    <w:rsid w:val="00311D69"/>
    <w:rsid w:val="0031324F"/>
    <w:rsid w:val="003137AA"/>
    <w:rsid w:val="00321A7A"/>
    <w:rsid w:val="00323BFC"/>
    <w:rsid w:val="00324295"/>
    <w:rsid w:val="003244EF"/>
    <w:rsid w:val="003254A1"/>
    <w:rsid w:val="003261B2"/>
    <w:rsid w:val="003263CD"/>
    <w:rsid w:val="00327095"/>
    <w:rsid w:val="00330402"/>
    <w:rsid w:val="00331B2C"/>
    <w:rsid w:val="00331D53"/>
    <w:rsid w:val="003324E8"/>
    <w:rsid w:val="0033330F"/>
    <w:rsid w:val="00333AFA"/>
    <w:rsid w:val="00335883"/>
    <w:rsid w:val="00336630"/>
    <w:rsid w:val="003402F7"/>
    <w:rsid w:val="00340340"/>
    <w:rsid w:val="003406CA"/>
    <w:rsid w:val="00340CF2"/>
    <w:rsid w:val="003430A6"/>
    <w:rsid w:val="00343117"/>
    <w:rsid w:val="00344CCE"/>
    <w:rsid w:val="00345537"/>
    <w:rsid w:val="00347246"/>
    <w:rsid w:val="00347275"/>
    <w:rsid w:val="003477FA"/>
    <w:rsid w:val="003500EC"/>
    <w:rsid w:val="0035162E"/>
    <w:rsid w:val="003521E1"/>
    <w:rsid w:val="00352C4A"/>
    <w:rsid w:val="00352FE6"/>
    <w:rsid w:val="003563E6"/>
    <w:rsid w:val="003603BB"/>
    <w:rsid w:val="00360502"/>
    <w:rsid w:val="00360E27"/>
    <w:rsid w:val="0036177A"/>
    <w:rsid w:val="00362042"/>
    <w:rsid w:val="00362B5F"/>
    <w:rsid w:val="003638E3"/>
    <w:rsid w:val="00363E48"/>
    <w:rsid w:val="003648F0"/>
    <w:rsid w:val="00364E71"/>
    <w:rsid w:val="00364F9C"/>
    <w:rsid w:val="00365766"/>
    <w:rsid w:val="00367F4F"/>
    <w:rsid w:val="00371FE6"/>
    <w:rsid w:val="00372AF2"/>
    <w:rsid w:val="003747EC"/>
    <w:rsid w:val="00374B14"/>
    <w:rsid w:val="00376E59"/>
    <w:rsid w:val="0038097A"/>
    <w:rsid w:val="00382142"/>
    <w:rsid w:val="003823A4"/>
    <w:rsid w:val="0038368E"/>
    <w:rsid w:val="00383EC2"/>
    <w:rsid w:val="003843B0"/>
    <w:rsid w:val="00384EDD"/>
    <w:rsid w:val="00386507"/>
    <w:rsid w:val="00386601"/>
    <w:rsid w:val="003869CA"/>
    <w:rsid w:val="00386B32"/>
    <w:rsid w:val="00393297"/>
    <w:rsid w:val="00393D06"/>
    <w:rsid w:val="00397314"/>
    <w:rsid w:val="003A0D85"/>
    <w:rsid w:val="003A11FA"/>
    <w:rsid w:val="003A1AB2"/>
    <w:rsid w:val="003A2A8A"/>
    <w:rsid w:val="003A2D88"/>
    <w:rsid w:val="003A349F"/>
    <w:rsid w:val="003A6C1E"/>
    <w:rsid w:val="003B09D2"/>
    <w:rsid w:val="003B2607"/>
    <w:rsid w:val="003B2FA3"/>
    <w:rsid w:val="003B3802"/>
    <w:rsid w:val="003B51C3"/>
    <w:rsid w:val="003B6D2E"/>
    <w:rsid w:val="003B6DED"/>
    <w:rsid w:val="003C0040"/>
    <w:rsid w:val="003C5481"/>
    <w:rsid w:val="003D0251"/>
    <w:rsid w:val="003D1777"/>
    <w:rsid w:val="003D502E"/>
    <w:rsid w:val="003D53A2"/>
    <w:rsid w:val="003D62AE"/>
    <w:rsid w:val="003D6856"/>
    <w:rsid w:val="003E38E0"/>
    <w:rsid w:val="003E4834"/>
    <w:rsid w:val="003E4BFD"/>
    <w:rsid w:val="003F09C8"/>
    <w:rsid w:val="003F177C"/>
    <w:rsid w:val="003F1881"/>
    <w:rsid w:val="003F247B"/>
    <w:rsid w:val="003F2682"/>
    <w:rsid w:val="003F2BC9"/>
    <w:rsid w:val="003F2D08"/>
    <w:rsid w:val="003F536E"/>
    <w:rsid w:val="0040163D"/>
    <w:rsid w:val="00403112"/>
    <w:rsid w:val="00405683"/>
    <w:rsid w:val="0040791A"/>
    <w:rsid w:val="00410718"/>
    <w:rsid w:val="0041212B"/>
    <w:rsid w:val="004138D8"/>
    <w:rsid w:val="00414BC9"/>
    <w:rsid w:val="00415EBF"/>
    <w:rsid w:val="00415F5F"/>
    <w:rsid w:val="00420301"/>
    <w:rsid w:val="004234A8"/>
    <w:rsid w:val="004248D3"/>
    <w:rsid w:val="004252C0"/>
    <w:rsid w:val="004264CB"/>
    <w:rsid w:val="00431AD1"/>
    <w:rsid w:val="0043214F"/>
    <w:rsid w:val="004322AF"/>
    <w:rsid w:val="00433013"/>
    <w:rsid w:val="004333C3"/>
    <w:rsid w:val="0043427C"/>
    <w:rsid w:val="00434C8D"/>
    <w:rsid w:val="00435A20"/>
    <w:rsid w:val="00436206"/>
    <w:rsid w:val="0043690E"/>
    <w:rsid w:val="0044359F"/>
    <w:rsid w:val="004435EC"/>
    <w:rsid w:val="004473BA"/>
    <w:rsid w:val="00447A51"/>
    <w:rsid w:val="00447E4D"/>
    <w:rsid w:val="00450891"/>
    <w:rsid w:val="0045113B"/>
    <w:rsid w:val="00452807"/>
    <w:rsid w:val="00452D5D"/>
    <w:rsid w:val="00452DFF"/>
    <w:rsid w:val="00454A2D"/>
    <w:rsid w:val="00455A3C"/>
    <w:rsid w:val="004577F3"/>
    <w:rsid w:val="004600D0"/>
    <w:rsid w:val="00460CDC"/>
    <w:rsid w:val="00462A0C"/>
    <w:rsid w:val="00462A92"/>
    <w:rsid w:val="00464628"/>
    <w:rsid w:val="00466BFD"/>
    <w:rsid w:val="0047292A"/>
    <w:rsid w:val="00473B79"/>
    <w:rsid w:val="00474515"/>
    <w:rsid w:val="0047505C"/>
    <w:rsid w:val="0047522F"/>
    <w:rsid w:val="00480E51"/>
    <w:rsid w:val="00481368"/>
    <w:rsid w:val="00484FA0"/>
    <w:rsid w:val="0048677F"/>
    <w:rsid w:val="00487F28"/>
    <w:rsid w:val="00490308"/>
    <w:rsid w:val="00490E64"/>
    <w:rsid w:val="0049298C"/>
    <w:rsid w:val="00494480"/>
    <w:rsid w:val="004948D8"/>
    <w:rsid w:val="00494F88"/>
    <w:rsid w:val="00495B0E"/>
    <w:rsid w:val="004A015B"/>
    <w:rsid w:val="004A1655"/>
    <w:rsid w:val="004A34E9"/>
    <w:rsid w:val="004A4358"/>
    <w:rsid w:val="004A6FFD"/>
    <w:rsid w:val="004A750F"/>
    <w:rsid w:val="004A7CC5"/>
    <w:rsid w:val="004B2290"/>
    <w:rsid w:val="004B445E"/>
    <w:rsid w:val="004B4BA4"/>
    <w:rsid w:val="004B669E"/>
    <w:rsid w:val="004C09DF"/>
    <w:rsid w:val="004C2118"/>
    <w:rsid w:val="004C4B53"/>
    <w:rsid w:val="004C5948"/>
    <w:rsid w:val="004D5944"/>
    <w:rsid w:val="004D79BF"/>
    <w:rsid w:val="004E077E"/>
    <w:rsid w:val="004E36A0"/>
    <w:rsid w:val="004E5D2C"/>
    <w:rsid w:val="004E78EA"/>
    <w:rsid w:val="004F0903"/>
    <w:rsid w:val="004F23F9"/>
    <w:rsid w:val="004F28A2"/>
    <w:rsid w:val="004F2E8C"/>
    <w:rsid w:val="004F33A5"/>
    <w:rsid w:val="004F3F4E"/>
    <w:rsid w:val="004F60F6"/>
    <w:rsid w:val="004F73DB"/>
    <w:rsid w:val="005028F1"/>
    <w:rsid w:val="00502EFC"/>
    <w:rsid w:val="00505B60"/>
    <w:rsid w:val="0050702B"/>
    <w:rsid w:val="00507070"/>
    <w:rsid w:val="00507EDF"/>
    <w:rsid w:val="00515885"/>
    <w:rsid w:val="00515ECB"/>
    <w:rsid w:val="00516863"/>
    <w:rsid w:val="005176D3"/>
    <w:rsid w:val="00517FBC"/>
    <w:rsid w:val="005219B8"/>
    <w:rsid w:val="00522832"/>
    <w:rsid w:val="0052445F"/>
    <w:rsid w:val="00524E86"/>
    <w:rsid w:val="00527200"/>
    <w:rsid w:val="00531A86"/>
    <w:rsid w:val="005325BC"/>
    <w:rsid w:val="005326C8"/>
    <w:rsid w:val="005345B7"/>
    <w:rsid w:val="00535663"/>
    <w:rsid w:val="005359AE"/>
    <w:rsid w:val="00536532"/>
    <w:rsid w:val="0053766F"/>
    <w:rsid w:val="00542049"/>
    <w:rsid w:val="005440CF"/>
    <w:rsid w:val="00544C15"/>
    <w:rsid w:val="005450C5"/>
    <w:rsid w:val="00545B1B"/>
    <w:rsid w:val="00546C09"/>
    <w:rsid w:val="005474C6"/>
    <w:rsid w:val="00550C1C"/>
    <w:rsid w:val="00551121"/>
    <w:rsid w:val="00551327"/>
    <w:rsid w:val="00551452"/>
    <w:rsid w:val="00551965"/>
    <w:rsid w:val="00551E2E"/>
    <w:rsid w:val="00553835"/>
    <w:rsid w:val="00554F7A"/>
    <w:rsid w:val="00555C69"/>
    <w:rsid w:val="00555EC9"/>
    <w:rsid w:val="005561D4"/>
    <w:rsid w:val="00556E25"/>
    <w:rsid w:val="0056012F"/>
    <w:rsid w:val="00560DAB"/>
    <w:rsid w:val="00565B52"/>
    <w:rsid w:val="00566081"/>
    <w:rsid w:val="0056646A"/>
    <w:rsid w:val="005722C7"/>
    <w:rsid w:val="0057259C"/>
    <w:rsid w:val="00572C6D"/>
    <w:rsid w:val="00574546"/>
    <w:rsid w:val="0057587F"/>
    <w:rsid w:val="005767CF"/>
    <w:rsid w:val="005804B2"/>
    <w:rsid w:val="00581325"/>
    <w:rsid w:val="00582BB5"/>
    <w:rsid w:val="00583368"/>
    <w:rsid w:val="0058378D"/>
    <w:rsid w:val="00583B17"/>
    <w:rsid w:val="005859F2"/>
    <w:rsid w:val="00585EEF"/>
    <w:rsid w:val="0059158B"/>
    <w:rsid w:val="005921F0"/>
    <w:rsid w:val="0059293A"/>
    <w:rsid w:val="00593BD3"/>
    <w:rsid w:val="005947C7"/>
    <w:rsid w:val="00595155"/>
    <w:rsid w:val="005953FD"/>
    <w:rsid w:val="00595542"/>
    <w:rsid w:val="00595619"/>
    <w:rsid w:val="00595B61"/>
    <w:rsid w:val="0059610A"/>
    <w:rsid w:val="005A1C5F"/>
    <w:rsid w:val="005A3EDF"/>
    <w:rsid w:val="005A465B"/>
    <w:rsid w:val="005A49BE"/>
    <w:rsid w:val="005A52EF"/>
    <w:rsid w:val="005A6480"/>
    <w:rsid w:val="005A681B"/>
    <w:rsid w:val="005A6853"/>
    <w:rsid w:val="005A6B0B"/>
    <w:rsid w:val="005A6E14"/>
    <w:rsid w:val="005A77B9"/>
    <w:rsid w:val="005B14D6"/>
    <w:rsid w:val="005B3AB1"/>
    <w:rsid w:val="005B49FB"/>
    <w:rsid w:val="005B50B9"/>
    <w:rsid w:val="005B52D5"/>
    <w:rsid w:val="005B6B76"/>
    <w:rsid w:val="005B6E3D"/>
    <w:rsid w:val="005C04E3"/>
    <w:rsid w:val="005C291E"/>
    <w:rsid w:val="005C30C3"/>
    <w:rsid w:val="005C3C02"/>
    <w:rsid w:val="005C3E67"/>
    <w:rsid w:val="005C721A"/>
    <w:rsid w:val="005C7AAA"/>
    <w:rsid w:val="005D2858"/>
    <w:rsid w:val="005D461B"/>
    <w:rsid w:val="005D516F"/>
    <w:rsid w:val="005D5C09"/>
    <w:rsid w:val="005D64A1"/>
    <w:rsid w:val="005D685B"/>
    <w:rsid w:val="005D784E"/>
    <w:rsid w:val="005E1AD3"/>
    <w:rsid w:val="005E2F71"/>
    <w:rsid w:val="005E3E5F"/>
    <w:rsid w:val="005E5D12"/>
    <w:rsid w:val="005E690F"/>
    <w:rsid w:val="005E6E17"/>
    <w:rsid w:val="005F030F"/>
    <w:rsid w:val="005F0862"/>
    <w:rsid w:val="005F1729"/>
    <w:rsid w:val="005F2B56"/>
    <w:rsid w:val="005F394A"/>
    <w:rsid w:val="005F3E62"/>
    <w:rsid w:val="005F6610"/>
    <w:rsid w:val="005F687E"/>
    <w:rsid w:val="005F6DF9"/>
    <w:rsid w:val="005F7305"/>
    <w:rsid w:val="00600690"/>
    <w:rsid w:val="00600F92"/>
    <w:rsid w:val="00602CA7"/>
    <w:rsid w:val="00602F4A"/>
    <w:rsid w:val="0060572A"/>
    <w:rsid w:val="00607663"/>
    <w:rsid w:val="006112A7"/>
    <w:rsid w:val="00612B5E"/>
    <w:rsid w:val="00613656"/>
    <w:rsid w:val="00613D00"/>
    <w:rsid w:val="00614391"/>
    <w:rsid w:val="00615A44"/>
    <w:rsid w:val="00616827"/>
    <w:rsid w:val="006179F2"/>
    <w:rsid w:val="00621B55"/>
    <w:rsid w:val="00621E86"/>
    <w:rsid w:val="006229DB"/>
    <w:rsid w:val="00622E20"/>
    <w:rsid w:val="00625E39"/>
    <w:rsid w:val="0062637C"/>
    <w:rsid w:val="006277DF"/>
    <w:rsid w:val="00630273"/>
    <w:rsid w:val="006310DE"/>
    <w:rsid w:val="006314C3"/>
    <w:rsid w:val="0063189E"/>
    <w:rsid w:val="0063216E"/>
    <w:rsid w:val="00632545"/>
    <w:rsid w:val="00633014"/>
    <w:rsid w:val="00633DC4"/>
    <w:rsid w:val="006344CD"/>
    <w:rsid w:val="006345E8"/>
    <w:rsid w:val="00634B16"/>
    <w:rsid w:val="00635AD2"/>
    <w:rsid w:val="00636331"/>
    <w:rsid w:val="00640A07"/>
    <w:rsid w:val="006421C2"/>
    <w:rsid w:val="006437DB"/>
    <w:rsid w:val="00644434"/>
    <w:rsid w:val="0064544D"/>
    <w:rsid w:val="00645FB6"/>
    <w:rsid w:val="00646246"/>
    <w:rsid w:val="00646313"/>
    <w:rsid w:val="00650606"/>
    <w:rsid w:val="00650927"/>
    <w:rsid w:val="00650F41"/>
    <w:rsid w:val="00653B81"/>
    <w:rsid w:val="00653DEB"/>
    <w:rsid w:val="00655743"/>
    <w:rsid w:val="006564C0"/>
    <w:rsid w:val="006576E0"/>
    <w:rsid w:val="00661BA2"/>
    <w:rsid w:val="00661F2C"/>
    <w:rsid w:val="00662FFA"/>
    <w:rsid w:val="00664251"/>
    <w:rsid w:val="00664B39"/>
    <w:rsid w:val="00665172"/>
    <w:rsid w:val="00666EF9"/>
    <w:rsid w:val="006673FE"/>
    <w:rsid w:val="006702E0"/>
    <w:rsid w:val="00670920"/>
    <w:rsid w:val="00670DC5"/>
    <w:rsid w:val="00676C77"/>
    <w:rsid w:val="00676F8E"/>
    <w:rsid w:val="00676FD2"/>
    <w:rsid w:val="00677EBF"/>
    <w:rsid w:val="006846AC"/>
    <w:rsid w:val="00685355"/>
    <w:rsid w:val="00685E48"/>
    <w:rsid w:val="0069091C"/>
    <w:rsid w:val="00690C26"/>
    <w:rsid w:val="00690EE7"/>
    <w:rsid w:val="0069389D"/>
    <w:rsid w:val="00694A84"/>
    <w:rsid w:val="006971D2"/>
    <w:rsid w:val="006A1E48"/>
    <w:rsid w:val="006A56F0"/>
    <w:rsid w:val="006A5D98"/>
    <w:rsid w:val="006A6AFE"/>
    <w:rsid w:val="006A70D7"/>
    <w:rsid w:val="006A79B9"/>
    <w:rsid w:val="006B08F2"/>
    <w:rsid w:val="006B09D7"/>
    <w:rsid w:val="006B2BB2"/>
    <w:rsid w:val="006B3177"/>
    <w:rsid w:val="006B5403"/>
    <w:rsid w:val="006B6EEC"/>
    <w:rsid w:val="006B7040"/>
    <w:rsid w:val="006B73A9"/>
    <w:rsid w:val="006B75B4"/>
    <w:rsid w:val="006B7DF5"/>
    <w:rsid w:val="006C1B36"/>
    <w:rsid w:val="006C22EB"/>
    <w:rsid w:val="006C2912"/>
    <w:rsid w:val="006C399A"/>
    <w:rsid w:val="006C3A5D"/>
    <w:rsid w:val="006C3B63"/>
    <w:rsid w:val="006C6897"/>
    <w:rsid w:val="006D0B43"/>
    <w:rsid w:val="006D0CD9"/>
    <w:rsid w:val="006D244C"/>
    <w:rsid w:val="006D3212"/>
    <w:rsid w:val="006D5096"/>
    <w:rsid w:val="006D5D92"/>
    <w:rsid w:val="006D7029"/>
    <w:rsid w:val="006D77EB"/>
    <w:rsid w:val="006E0BBE"/>
    <w:rsid w:val="006E0EE8"/>
    <w:rsid w:val="006E35B4"/>
    <w:rsid w:val="006E369F"/>
    <w:rsid w:val="006E392E"/>
    <w:rsid w:val="006E4371"/>
    <w:rsid w:val="006E44EB"/>
    <w:rsid w:val="006E520D"/>
    <w:rsid w:val="006E612E"/>
    <w:rsid w:val="006F3214"/>
    <w:rsid w:val="006F4932"/>
    <w:rsid w:val="006F53E1"/>
    <w:rsid w:val="006F55E4"/>
    <w:rsid w:val="006F62CA"/>
    <w:rsid w:val="00700C37"/>
    <w:rsid w:val="00701BB3"/>
    <w:rsid w:val="00703429"/>
    <w:rsid w:val="00703537"/>
    <w:rsid w:val="00704978"/>
    <w:rsid w:val="00705891"/>
    <w:rsid w:val="007065B5"/>
    <w:rsid w:val="0070712B"/>
    <w:rsid w:val="00710B5B"/>
    <w:rsid w:val="00710D1B"/>
    <w:rsid w:val="007111F3"/>
    <w:rsid w:val="00711EBD"/>
    <w:rsid w:val="0071366E"/>
    <w:rsid w:val="00713955"/>
    <w:rsid w:val="00714343"/>
    <w:rsid w:val="007143FE"/>
    <w:rsid w:val="00715A77"/>
    <w:rsid w:val="0071695B"/>
    <w:rsid w:val="00716BDC"/>
    <w:rsid w:val="00716E24"/>
    <w:rsid w:val="00717004"/>
    <w:rsid w:val="00717911"/>
    <w:rsid w:val="00717C6C"/>
    <w:rsid w:val="00720A9F"/>
    <w:rsid w:val="00722009"/>
    <w:rsid w:val="007238CF"/>
    <w:rsid w:val="007245B5"/>
    <w:rsid w:val="00725B76"/>
    <w:rsid w:val="007274E6"/>
    <w:rsid w:val="0072777C"/>
    <w:rsid w:val="00727D44"/>
    <w:rsid w:val="00731D51"/>
    <w:rsid w:val="007323D9"/>
    <w:rsid w:val="007336B0"/>
    <w:rsid w:val="0073382A"/>
    <w:rsid w:val="00733DA6"/>
    <w:rsid w:val="00735AE2"/>
    <w:rsid w:val="00736670"/>
    <w:rsid w:val="00736A8B"/>
    <w:rsid w:val="00740117"/>
    <w:rsid w:val="00741890"/>
    <w:rsid w:val="0074262C"/>
    <w:rsid w:val="00743EA9"/>
    <w:rsid w:val="007442EF"/>
    <w:rsid w:val="0074465F"/>
    <w:rsid w:val="00744E9D"/>
    <w:rsid w:val="00745BBB"/>
    <w:rsid w:val="007465BC"/>
    <w:rsid w:val="00746CE7"/>
    <w:rsid w:val="00750641"/>
    <w:rsid w:val="0075391E"/>
    <w:rsid w:val="00755C09"/>
    <w:rsid w:val="007569C4"/>
    <w:rsid w:val="00757B4D"/>
    <w:rsid w:val="00757E11"/>
    <w:rsid w:val="007603BB"/>
    <w:rsid w:val="00761376"/>
    <w:rsid w:val="007627E4"/>
    <w:rsid w:val="0076377A"/>
    <w:rsid w:val="007649B5"/>
    <w:rsid w:val="00766944"/>
    <w:rsid w:val="00767C40"/>
    <w:rsid w:val="0077107B"/>
    <w:rsid w:val="00773032"/>
    <w:rsid w:val="0077385D"/>
    <w:rsid w:val="00775122"/>
    <w:rsid w:val="007756A5"/>
    <w:rsid w:val="007801EC"/>
    <w:rsid w:val="0078142F"/>
    <w:rsid w:val="007842A8"/>
    <w:rsid w:val="00784C59"/>
    <w:rsid w:val="0078511C"/>
    <w:rsid w:val="00786F97"/>
    <w:rsid w:val="00791869"/>
    <w:rsid w:val="00791B19"/>
    <w:rsid w:val="007942C1"/>
    <w:rsid w:val="0079440D"/>
    <w:rsid w:val="007949A5"/>
    <w:rsid w:val="0079689D"/>
    <w:rsid w:val="00796C51"/>
    <w:rsid w:val="007A04F8"/>
    <w:rsid w:val="007A17D4"/>
    <w:rsid w:val="007A1B57"/>
    <w:rsid w:val="007A3675"/>
    <w:rsid w:val="007A45E3"/>
    <w:rsid w:val="007A6330"/>
    <w:rsid w:val="007A7A76"/>
    <w:rsid w:val="007B030A"/>
    <w:rsid w:val="007B3755"/>
    <w:rsid w:val="007B3C5A"/>
    <w:rsid w:val="007B50A2"/>
    <w:rsid w:val="007B5A06"/>
    <w:rsid w:val="007B6D2C"/>
    <w:rsid w:val="007B7F4E"/>
    <w:rsid w:val="007C0210"/>
    <w:rsid w:val="007C3514"/>
    <w:rsid w:val="007C4B3B"/>
    <w:rsid w:val="007C553C"/>
    <w:rsid w:val="007C5ED3"/>
    <w:rsid w:val="007D1764"/>
    <w:rsid w:val="007D1F47"/>
    <w:rsid w:val="007D3B1E"/>
    <w:rsid w:val="007D4EFC"/>
    <w:rsid w:val="007D5770"/>
    <w:rsid w:val="007D6401"/>
    <w:rsid w:val="007D65D1"/>
    <w:rsid w:val="007D664F"/>
    <w:rsid w:val="007E0A47"/>
    <w:rsid w:val="007E126D"/>
    <w:rsid w:val="007E1C6A"/>
    <w:rsid w:val="007E4959"/>
    <w:rsid w:val="007E6B80"/>
    <w:rsid w:val="007E6DF1"/>
    <w:rsid w:val="007E75E0"/>
    <w:rsid w:val="007F02F1"/>
    <w:rsid w:val="007F0AE0"/>
    <w:rsid w:val="007F17FB"/>
    <w:rsid w:val="007F1A6A"/>
    <w:rsid w:val="007F2893"/>
    <w:rsid w:val="007F2F2C"/>
    <w:rsid w:val="007F442B"/>
    <w:rsid w:val="007F46E5"/>
    <w:rsid w:val="007F55E6"/>
    <w:rsid w:val="007F605E"/>
    <w:rsid w:val="007F7F14"/>
    <w:rsid w:val="008006FF"/>
    <w:rsid w:val="0080136F"/>
    <w:rsid w:val="00801A3D"/>
    <w:rsid w:val="00803C23"/>
    <w:rsid w:val="00803F29"/>
    <w:rsid w:val="0080608A"/>
    <w:rsid w:val="00806221"/>
    <w:rsid w:val="008079C8"/>
    <w:rsid w:val="00813EAB"/>
    <w:rsid w:val="00813F8A"/>
    <w:rsid w:val="00814D7C"/>
    <w:rsid w:val="00816D49"/>
    <w:rsid w:val="008175B1"/>
    <w:rsid w:val="00821329"/>
    <w:rsid w:val="00821DE4"/>
    <w:rsid w:val="0082224F"/>
    <w:rsid w:val="00822C4F"/>
    <w:rsid w:val="00825445"/>
    <w:rsid w:val="00825E7E"/>
    <w:rsid w:val="00826065"/>
    <w:rsid w:val="00827B45"/>
    <w:rsid w:val="00830172"/>
    <w:rsid w:val="008304A1"/>
    <w:rsid w:val="008312F9"/>
    <w:rsid w:val="00832F06"/>
    <w:rsid w:val="00833256"/>
    <w:rsid w:val="00833F11"/>
    <w:rsid w:val="0083599D"/>
    <w:rsid w:val="0083653E"/>
    <w:rsid w:val="00840A2D"/>
    <w:rsid w:val="0084397B"/>
    <w:rsid w:val="00844064"/>
    <w:rsid w:val="0084667A"/>
    <w:rsid w:val="00850016"/>
    <w:rsid w:val="00850B73"/>
    <w:rsid w:val="00850C96"/>
    <w:rsid w:val="0085328F"/>
    <w:rsid w:val="00853B41"/>
    <w:rsid w:val="00853E66"/>
    <w:rsid w:val="00855CB8"/>
    <w:rsid w:val="00855E44"/>
    <w:rsid w:val="0085728C"/>
    <w:rsid w:val="008576C9"/>
    <w:rsid w:val="00857F83"/>
    <w:rsid w:val="00860CC1"/>
    <w:rsid w:val="00860D22"/>
    <w:rsid w:val="0086173A"/>
    <w:rsid w:val="00861CB8"/>
    <w:rsid w:val="00865B05"/>
    <w:rsid w:val="00871E60"/>
    <w:rsid w:val="0087283D"/>
    <w:rsid w:val="00874746"/>
    <w:rsid w:val="008764F4"/>
    <w:rsid w:val="008766B3"/>
    <w:rsid w:val="00876CF2"/>
    <w:rsid w:val="00880031"/>
    <w:rsid w:val="008807C6"/>
    <w:rsid w:val="00883F9D"/>
    <w:rsid w:val="0088590F"/>
    <w:rsid w:val="00887F1C"/>
    <w:rsid w:val="008905B7"/>
    <w:rsid w:val="00890667"/>
    <w:rsid w:val="0089114A"/>
    <w:rsid w:val="00895076"/>
    <w:rsid w:val="00895E65"/>
    <w:rsid w:val="008961B8"/>
    <w:rsid w:val="008972DB"/>
    <w:rsid w:val="00897664"/>
    <w:rsid w:val="008A03CA"/>
    <w:rsid w:val="008A18F6"/>
    <w:rsid w:val="008A227C"/>
    <w:rsid w:val="008A29C5"/>
    <w:rsid w:val="008A2C88"/>
    <w:rsid w:val="008A41D8"/>
    <w:rsid w:val="008A41E8"/>
    <w:rsid w:val="008A4894"/>
    <w:rsid w:val="008A4FA7"/>
    <w:rsid w:val="008A640A"/>
    <w:rsid w:val="008A6FA5"/>
    <w:rsid w:val="008A7DDE"/>
    <w:rsid w:val="008B1192"/>
    <w:rsid w:val="008B22F1"/>
    <w:rsid w:val="008B2B27"/>
    <w:rsid w:val="008B3053"/>
    <w:rsid w:val="008B35DA"/>
    <w:rsid w:val="008B44F0"/>
    <w:rsid w:val="008B52CF"/>
    <w:rsid w:val="008B6ED5"/>
    <w:rsid w:val="008B7468"/>
    <w:rsid w:val="008C184C"/>
    <w:rsid w:val="008C253B"/>
    <w:rsid w:val="008C36DF"/>
    <w:rsid w:val="008C3F4C"/>
    <w:rsid w:val="008C542F"/>
    <w:rsid w:val="008C57C0"/>
    <w:rsid w:val="008C5F5E"/>
    <w:rsid w:val="008C6C32"/>
    <w:rsid w:val="008C74F2"/>
    <w:rsid w:val="008D4984"/>
    <w:rsid w:val="008D62A1"/>
    <w:rsid w:val="008E0497"/>
    <w:rsid w:val="008E2508"/>
    <w:rsid w:val="008E2CDB"/>
    <w:rsid w:val="008E32A6"/>
    <w:rsid w:val="008E4FCC"/>
    <w:rsid w:val="008E579A"/>
    <w:rsid w:val="008E5D88"/>
    <w:rsid w:val="008F0331"/>
    <w:rsid w:val="008F0C27"/>
    <w:rsid w:val="008F0F6B"/>
    <w:rsid w:val="008F27E2"/>
    <w:rsid w:val="008F287A"/>
    <w:rsid w:val="008F29C2"/>
    <w:rsid w:val="008F48BA"/>
    <w:rsid w:val="008F5E00"/>
    <w:rsid w:val="008F686D"/>
    <w:rsid w:val="008F687D"/>
    <w:rsid w:val="008F6B31"/>
    <w:rsid w:val="008F6E27"/>
    <w:rsid w:val="008F6F30"/>
    <w:rsid w:val="0090166F"/>
    <w:rsid w:val="009021E0"/>
    <w:rsid w:val="00904018"/>
    <w:rsid w:val="0090441D"/>
    <w:rsid w:val="009046E7"/>
    <w:rsid w:val="00906450"/>
    <w:rsid w:val="00906ECA"/>
    <w:rsid w:val="009104A2"/>
    <w:rsid w:val="009137CB"/>
    <w:rsid w:val="0091390F"/>
    <w:rsid w:val="00916638"/>
    <w:rsid w:val="00916FFD"/>
    <w:rsid w:val="00917CA5"/>
    <w:rsid w:val="009206A7"/>
    <w:rsid w:val="00920823"/>
    <w:rsid w:val="0092317B"/>
    <w:rsid w:val="00923341"/>
    <w:rsid w:val="00923611"/>
    <w:rsid w:val="00923DF7"/>
    <w:rsid w:val="00924FCE"/>
    <w:rsid w:val="00925620"/>
    <w:rsid w:val="0092684F"/>
    <w:rsid w:val="009309EF"/>
    <w:rsid w:val="00932B92"/>
    <w:rsid w:val="0093383D"/>
    <w:rsid w:val="009353E1"/>
    <w:rsid w:val="00940354"/>
    <w:rsid w:val="009408CA"/>
    <w:rsid w:val="00940998"/>
    <w:rsid w:val="00940E14"/>
    <w:rsid w:val="009410F4"/>
    <w:rsid w:val="00942F74"/>
    <w:rsid w:val="00943D1F"/>
    <w:rsid w:val="00946171"/>
    <w:rsid w:val="00947A1E"/>
    <w:rsid w:val="00947A96"/>
    <w:rsid w:val="00953C49"/>
    <w:rsid w:val="00955D92"/>
    <w:rsid w:val="0095625F"/>
    <w:rsid w:val="0096015E"/>
    <w:rsid w:val="00961468"/>
    <w:rsid w:val="00961483"/>
    <w:rsid w:val="00961B84"/>
    <w:rsid w:val="009626FF"/>
    <w:rsid w:val="009643EB"/>
    <w:rsid w:val="0096449A"/>
    <w:rsid w:val="00964CBF"/>
    <w:rsid w:val="00966634"/>
    <w:rsid w:val="0096670F"/>
    <w:rsid w:val="0096763C"/>
    <w:rsid w:val="00970DFF"/>
    <w:rsid w:val="009728F3"/>
    <w:rsid w:val="00972A7A"/>
    <w:rsid w:val="00972B7D"/>
    <w:rsid w:val="00975EC2"/>
    <w:rsid w:val="009761F0"/>
    <w:rsid w:val="009765B8"/>
    <w:rsid w:val="00980346"/>
    <w:rsid w:val="00983922"/>
    <w:rsid w:val="00984E59"/>
    <w:rsid w:val="00985A02"/>
    <w:rsid w:val="00986A58"/>
    <w:rsid w:val="009912F0"/>
    <w:rsid w:val="00991460"/>
    <w:rsid w:val="0099480E"/>
    <w:rsid w:val="00995A03"/>
    <w:rsid w:val="00997748"/>
    <w:rsid w:val="009A0B4B"/>
    <w:rsid w:val="009A3146"/>
    <w:rsid w:val="009A395E"/>
    <w:rsid w:val="009A51D7"/>
    <w:rsid w:val="009A5427"/>
    <w:rsid w:val="009A779D"/>
    <w:rsid w:val="009B0641"/>
    <w:rsid w:val="009B3384"/>
    <w:rsid w:val="009B34E9"/>
    <w:rsid w:val="009B60CB"/>
    <w:rsid w:val="009B6895"/>
    <w:rsid w:val="009B6D4C"/>
    <w:rsid w:val="009B782E"/>
    <w:rsid w:val="009C0156"/>
    <w:rsid w:val="009C0288"/>
    <w:rsid w:val="009C1980"/>
    <w:rsid w:val="009C1BA0"/>
    <w:rsid w:val="009C24AE"/>
    <w:rsid w:val="009C256D"/>
    <w:rsid w:val="009C2EAC"/>
    <w:rsid w:val="009C2ED8"/>
    <w:rsid w:val="009C313F"/>
    <w:rsid w:val="009C3B7A"/>
    <w:rsid w:val="009C41A8"/>
    <w:rsid w:val="009C5E14"/>
    <w:rsid w:val="009C6635"/>
    <w:rsid w:val="009C6B7D"/>
    <w:rsid w:val="009D136A"/>
    <w:rsid w:val="009D439E"/>
    <w:rsid w:val="009D5000"/>
    <w:rsid w:val="009D52B9"/>
    <w:rsid w:val="009D5A1C"/>
    <w:rsid w:val="009D6839"/>
    <w:rsid w:val="009D6FFB"/>
    <w:rsid w:val="009E157F"/>
    <w:rsid w:val="009E175E"/>
    <w:rsid w:val="009E1E58"/>
    <w:rsid w:val="009E2134"/>
    <w:rsid w:val="009E26E0"/>
    <w:rsid w:val="009E6A52"/>
    <w:rsid w:val="009F1371"/>
    <w:rsid w:val="009F2AFE"/>
    <w:rsid w:val="009F308C"/>
    <w:rsid w:val="009F42DF"/>
    <w:rsid w:val="009F743B"/>
    <w:rsid w:val="00A0023E"/>
    <w:rsid w:val="00A03C15"/>
    <w:rsid w:val="00A0490A"/>
    <w:rsid w:val="00A0517B"/>
    <w:rsid w:val="00A05E2E"/>
    <w:rsid w:val="00A05EEA"/>
    <w:rsid w:val="00A10B96"/>
    <w:rsid w:val="00A115A0"/>
    <w:rsid w:val="00A12575"/>
    <w:rsid w:val="00A12F68"/>
    <w:rsid w:val="00A13467"/>
    <w:rsid w:val="00A13646"/>
    <w:rsid w:val="00A13804"/>
    <w:rsid w:val="00A15714"/>
    <w:rsid w:val="00A21049"/>
    <w:rsid w:val="00A21A60"/>
    <w:rsid w:val="00A228D5"/>
    <w:rsid w:val="00A22E2C"/>
    <w:rsid w:val="00A24723"/>
    <w:rsid w:val="00A24E06"/>
    <w:rsid w:val="00A253A7"/>
    <w:rsid w:val="00A27CF9"/>
    <w:rsid w:val="00A3113D"/>
    <w:rsid w:val="00A37303"/>
    <w:rsid w:val="00A40E07"/>
    <w:rsid w:val="00A447B9"/>
    <w:rsid w:val="00A4660B"/>
    <w:rsid w:val="00A479B1"/>
    <w:rsid w:val="00A57095"/>
    <w:rsid w:val="00A57C49"/>
    <w:rsid w:val="00A621F1"/>
    <w:rsid w:val="00A62730"/>
    <w:rsid w:val="00A632C7"/>
    <w:rsid w:val="00A64030"/>
    <w:rsid w:val="00A663FA"/>
    <w:rsid w:val="00A755B5"/>
    <w:rsid w:val="00A75B65"/>
    <w:rsid w:val="00A76640"/>
    <w:rsid w:val="00A77982"/>
    <w:rsid w:val="00A817D1"/>
    <w:rsid w:val="00A83998"/>
    <w:rsid w:val="00A83EE2"/>
    <w:rsid w:val="00A85143"/>
    <w:rsid w:val="00A862E7"/>
    <w:rsid w:val="00A86DB7"/>
    <w:rsid w:val="00A9021D"/>
    <w:rsid w:val="00A902DA"/>
    <w:rsid w:val="00A923F6"/>
    <w:rsid w:val="00A93801"/>
    <w:rsid w:val="00A93BE7"/>
    <w:rsid w:val="00A97834"/>
    <w:rsid w:val="00A97EFB"/>
    <w:rsid w:val="00AA232C"/>
    <w:rsid w:val="00AA3550"/>
    <w:rsid w:val="00AA5807"/>
    <w:rsid w:val="00AA5C7F"/>
    <w:rsid w:val="00AA6D25"/>
    <w:rsid w:val="00AA7617"/>
    <w:rsid w:val="00AB12E2"/>
    <w:rsid w:val="00AB1E2E"/>
    <w:rsid w:val="00AB21C0"/>
    <w:rsid w:val="00AB3641"/>
    <w:rsid w:val="00AB500C"/>
    <w:rsid w:val="00AB5222"/>
    <w:rsid w:val="00AB6018"/>
    <w:rsid w:val="00AB6E04"/>
    <w:rsid w:val="00AC07C3"/>
    <w:rsid w:val="00AC191D"/>
    <w:rsid w:val="00AC1D40"/>
    <w:rsid w:val="00AC363D"/>
    <w:rsid w:val="00AC4F01"/>
    <w:rsid w:val="00AD0655"/>
    <w:rsid w:val="00AD44B8"/>
    <w:rsid w:val="00AE0AFC"/>
    <w:rsid w:val="00AE0FEB"/>
    <w:rsid w:val="00AE1400"/>
    <w:rsid w:val="00AE244D"/>
    <w:rsid w:val="00AE3518"/>
    <w:rsid w:val="00AE6334"/>
    <w:rsid w:val="00AE6C87"/>
    <w:rsid w:val="00AF20A4"/>
    <w:rsid w:val="00AF30DE"/>
    <w:rsid w:val="00AF356B"/>
    <w:rsid w:val="00AF4960"/>
    <w:rsid w:val="00AF7BAB"/>
    <w:rsid w:val="00B000C4"/>
    <w:rsid w:val="00B01003"/>
    <w:rsid w:val="00B028F7"/>
    <w:rsid w:val="00B0552E"/>
    <w:rsid w:val="00B07557"/>
    <w:rsid w:val="00B102BA"/>
    <w:rsid w:val="00B13076"/>
    <w:rsid w:val="00B2111E"/>
    <w:rsid w:val="00B2188A"/>
    <w:rsid w:val="00B22EF5"/>
    <w:rsid w:val="00B24778"/>
    <w:rsid w:val="00B24A3A"/>
    <w:rsid w:val="00B24C95"/>
    <w:rsid w:val="00B254B9"/>
    <w:rsid w:val="00B2656A"/>
    <w:rsid w:val="00B340ED"/>
    <w:rsid w:val="00B35684"/>
    <w:rsid w:val="00B367A7"/>
    <w:rsid w:val="00B40769"/>
    <w:rsid w:val="00B40D41"/>
    <w:rsid w:val="00B40EFB"/>
    <w:rsid w:val="00B413CF"/>
    <w:rsid w:val="00B4242C"/>
    <w:rsid w:val="00B4276A"/>
    <w:rsid w:val="00B43961"/>
    <w:rsid w:val="00B47244"/>
    <w:rsid w:val="00B478E8"/>
    <w:rsid w:val="00B546C1"/>
    <w:rsid w:val="00B546D3"/>
    <w:rsid w:val="00B55336"/>
    <w:rsid w:val="00B55601"/>
    <w:rsid w:val="00B56816"/>
    <w:rsid w:val="00B56BE8"/>
    <w:rsid w:val="00B56EB7"/>
    <w:rsid w:val="00B56F27"/>
    <w:rsid w:val="00B61BC4"/>
    <w:rsid w:val="00B61EE6"/>
    <w:rsid w:val="00B624C4"/>
    <w:rsid w:val="00B62D98"/>
    <w:rsid w:val="00B631A1"/>
    <w:rsid w:val="00B63537"/>
    <w:rsid w:val="00B65927"/>
    <w:rsid w:val="00B65DDF"/>
    <w:rsid w:val="00B67BD7"/>
    <w:rsid w:val="00B67D8F"/>
    <w:rsid w:val="00B70468"/>
    <w:rsid w:val="00B724C4"/>
    <w:rsid w:val="00B74E7B"/>
    <w:rsid w:val="00B7785C"/>
    <w:rsid w:val="00B77F4D"/>
    <w:rsid w:val="00B835AA"/>
    <w:rsid w:val="00B856DA"/>
    <w:rsid w:val="00B85844"/>
    <w:rsid w:val="00B87220"/>
    <w:rsid w:val="00B87257"/>
    <w:rsid w:val="00B928CF"/>
    <w:rsid w:val="00B94744"/>
    <w:rsid w:val="00BA20B2"/>
    <w:rsid w:val="00BA305A"/>
    <w:rsid w:val="00BA5F7E"/>
    <w:rsid w:val="00BA7408"/>
    <w:rsid w:val="00BA7D6B"/>
    <w:rsid w:val="00BB00B3"/>
    <w:rsid w:val="00BB0310"/>
    <w:rsid w:val="00BB0F5C"/>
    <w:rsid w:val="00BB15AD"/>
    <w:rsid w:val="00BB50BE"/>
    <w:rsid w:val="00BB67AF"/>
    <w:rsid w:val="00BC25C0"/>
    <w:rsid w:val="00BC630B"/>
    <w:rsid w:val="00BC697B"/>
    <w:rsid w:val="00BD1746"/>
    <w:rsid w:val="00BD310A"/>
    <w:rsid w:val="00BD35E8"/>
    <w:rsid w:val="00BD4FFE"/>
    <w:rsid w:val="00BD572D"/>
    <w:rsid w:val="00BD5D46"/>
    <w:rsid w:val="00BD6285"/>
    <w:rsid w:val="00BE01CE"/>
    <w:rsid w:val="00BE0B6F"/>
    <w:rsid w:val="00BE1608"/>
    <w:rsid w:val="00BE21E7"/>
    <w:rsid w:val="00BE2EE1"/>
    <w:rsid w:val="00BE4A29"/>
    <w:rsid w:val="00BE4A2F"/>
    <w:rsid w:val="00BE5DBB"/>
    <w:rsid w:val="00BE5F5D"/>
    <w:rsid w:val="00BE63F1"/>
    <w:rsid w:val="00BF0BF0"/>
    <w:rsid w:val="00BF1786"/>
    <w:rsid w:val="00BF27BF"/>
    <w:rsid w:val="00BF3DE6"/>
    <w:rsid w:val="00BF5207"/>
    <w:rsid w:val="00BF6096"/>
    <w:rsid w:val="00BF647D"/>
    <w:rsid w:val="00C0018B"/>
    <w:rsid w:val="00C00DC4"/>
    <w:rsid w:val="00C03152"/>
    <w:rsid w:val="00C042E1"/>
    <w:rsid w:val="00C07662"/>
    <w:rsid w:val="00C10275"/>
    <w:rsid w:val="00C10FE9"/>
    <w:rsid w:val="00C1115A"/>
    <w:rsid w:val="00C123AE"/>
    <w:rsid w:val="00C14D05"/>
    <w:rsid w:val="00C15C0B"/>
    <w:rsid w:val="00C15CD7"/>
    <w:rsid w:val="00C161CA"/>
    <w:rsid w:val="00C17071"/>
    <w:rsid w:val="00C17122"/>
    <w:rsid w:val="00C20B67"/>
    <w:rsid w:val="00C20BBE"/>
    <w:rsid w:val="00C21555"/>
    <w:rsid w:val="00C21F5F"/>
    <w:rsid w:val="00C22069"/>
    <w:rsid w:val="00C2344A"/>
    <w:rsid w:val="00C252FC"/>
    <w:rsid w:val="00C27A9B"/>
    <w:rsid w:val="00C27E01"/>
    <w:rsid w:val="00C27F1B"/>
    <w:rsid w:val="00C300C8"/>
    <w:rsid w:val="00C30F29"/>
    <w:rsid w:val="00C359F0"/>
    <w:rsid w:val="00C402AA"/>
    <w:rsid w:val="00C40762"/>
    <w:rsid w:val="00C41220"/>
    <w:rsid w:val="00C42FDE"/>
    <w:rsid w:val="00C43664"/>
    <w:rsid w:val="00C45865"/>
    <w:rsid w:val="00C4586A"/>
    <w:rsid w:val="00C46A80"/>
    <w:rsid w:val="00C47DE7"/>
    <w:rsid w:val="00C60C47"/>
    <w:rsid w:val="00C618CE"/>
    <w:rsid w:val="00C61ABC"/>
    <w:rsid w:val="00C62D36"/>
    <w:rsid w:val="00C65ACA"/>
    <w:rsid w:val="00C65EFB"/>
    <w:rsid w:val="00C663DF"/>
    <w:rsid w:val="00C6645C"/>
    <w:rsid w:val="00C66522"/>
    <w:rsid w:val="00C67609"/>
    <w:rsid w:val="00C67AC4"/>
    <w:rsid w:val="00C67B34"/>
    <w:rsid w:val="00C70206"/>
    <w:rsid w:val="00C7509B"/>
    <w:rsid w:val="00C7606F"/>
    <w:rsid w:val="00C76EC7"/>
    <w:rsid w:val="00C77177"/>
    <w:rsid w:val="00C77713"/>
    <w:rsid w:val="00C77AAC"/>
    <w:rsid w:val="00C800B3"/>
    <w:rsid w:val="00C802DB"/>
    <w:rsid w:val="00C82F2A"/>
    <w:rsid w:val="00C83033"/>
    <w:rsid w:val="00C83A30"/>
    <w:rsid w:val="00C856B6"/>
    <w:rsid w:val="00C85D12"/>
    <w:rsid w:val="00C8601E"/>
    <w:rsid w:val="00C86BA2"/>
    <w:rsid w:val="00C87ADB"/>
    <w:rsid w:val="00C90474"/>
    <w:rsid w:val="00C91743"/>
    <w:rsid w:val="00C94187"/>
    <w:rsid w:val="00C95BD2"/>
    <w:rsid w:val="00C9791E"/>
    <w:rsid w:val="00CA054A"/>
    <w:rsid w:val="00CA0ABF"/>
    <w:rsid w:val="00CA0FE2"/>
    <w:rsid w:val="00CA11FA"/>
    <w:rsid w:val="00CA1D64"/>
    <w:rsid w:val="00CA38B3"/>
    <w:rsid w:val="00CA4F46"/>
    <w:rsid w:val="00CA782F"/>
    <w:rsid w:val="00CB1968"/>
    <w:rsid w:val="00CB3400"/>
    <w:rsid w:val="00CB374D"/>
    <w:rsid w:val="00CB4396"/>
    <w:rsid w:val="00CB4CEE"/>
    <w:rsid w:val="00CB516E"/>
    <w:rsid w:val="00CB6219"/>
    <w:rsid w:val="00CB62D7"/>
    <w:rsid w:val="00CB65DA"/>
    <w:rsid w:val="00CB6A4C"/>
    <w:rsid w:val="00CB7FDE"/>
    <w:rsid w:val="00CC10C6"/>
    <w:rsid w:val="00CC18B6"/>
    <w:rsid w:val="00CC19A1"/>
    <w:rsid w:val="00CC37A0"/>
    <w:rsid w:val="00CC3C33"/>
    <w:rsid w:val="00CC4934"/>
    <w:rsid w:val="00CC74B7"/>
    <w:rsid w:val="00CD1565"/>
    <w:rsid w:val="00CD25B6"/>
    <w:rsid w:val="00CD36DD"/>
    <w:rsid w:val="00CD3D81"/>
    <w:rsid w:val="00CD492C"/>
    <w:rsid w:val="00CD5642"/>
    <w:rsid w:val="00CD6FA5"/>
    <w:rsid w:val="00CE0151"/>
    <w:rsid w:val="00CE087C"/>
    <w:rsid w:val="00CE0D19"/>
    <w:rsid w:val="00CE182E"/>
    <w:rsid w:val="00CE45CE"/>
    <w:rsid w:val="00CE4A02"/>
    <w:rsid w:val="00CE4C70"/>
    <w:rsid w:val="00CE7942"/>
    <w:rsid w:val="00CF17D5"/>
    <w:rsid w:val="00CF1E7E"/>
    <w:rsid w:val="00CF67BC"/>
    <w:rsid w:val="00CF6E4F"/>
    <w:rsid w:val="00CF70D3"/>
    <w:rsid w:val="00CF7C9D"/>
    <w:rsid w:val="00CF7E23"/>
    <w:rsid w:val="00D03C23"/>
    <w:rsid w:val="00D04236"/>
    <w:rsid w:val="00D10089"/>
    <w:rsid w:val="00D10691"/>
    <w:rsid w:val="00D10CD5"/>
    <w:rsid w:val="00D112B8"/>
    <w:rsid w:val="00D11907"/>
    <w:rsid w:val="00D11A45"/>
    <w:rsid w:val="00D13317"/>
    <w:rsid w:val="00D13CDE"/>
    <w:rsid w:val="00D13E4C"/>
    <w:rsid w:val="00D163B5"/>
    <w:rsid w:val="00D17E4F"/>
    <w:rsid w:val="00D2750E"/>
    <w:rsid w:val="00D3095F"/>
    <w:rsid w:val="00D33F86"/>
    <w:rsid w:val="00D352D0"/>
    <w:rsid w:val="00D3592C"/>
    <w:rsid w:val="00D36C87"/>
    <w:rsid w:val="00D37652"/>
    <w:rsid w:val="00D3774B"/>
    <w:rsid w:val="00D37F18"/>
    <w:rsid w:val="00D40996"/>
    <w:rsid w:val="00D40E22"/>
    <w:rsid w:val="00D4115C"/>
    <w:rsid w:val="00D41319"/>
    <w:rsid w:val="00D41674"/>
    <w:rsid w:val="00D4572A"/>
    <w:rsid w:val="00D46EBA"/>
    <w:rsid w:val="00D47801"/>
    <w:rsid w:val="00D510CF"/>
    <w:rsid w:val="00D51912"/>
    <w:rsid w:val="00D51FA9"/>
    <w:rsid w:val="00D52C56"/>
    <w:rsid w:val="00D54E4F"/>
    <w:rsid w:val="00D54F72"/>
    <w:rsid w:val="00D5511E"/>
    <w:rsid w:val="00D55694"/>
    <w:rsid w:val="00D56697"/>
    <w:rsid w:val="00D56B35"/>
    <w:rsid w:val="00D61546"/>
    <w:rsid w:val="00D62962"/>
    <w:rsid w:val="00D62B08"/>
    <w:rsid w:val="00D637D6"/>
    <w:rsid w:val="00D6393A"/>
    <w:rsid w:val="00D63A53"/>
    <w:rsid w:val="00D651B0"/>
    <w:rsid w:val="00D671AD"/>
    <w:rsid w:val="00D720AE"/>
    <w:rsid w:val="00D739BA"/>
    <w:rsid w:val="00D74BC4"/>
    <w:rsid w:val="00D75437"/>
    <w:rsid w:val="00D76C1D"/>
    <w:rsid w:val="00D81913"/>
    <w:rsid w:val="00D826F6"/>
    <w:rsid w:val="00D841AB"/>
    <w:rsid w:val="00D845BF"/>
    <w:rsid w:val="00D86AD2"/>
    <w:rsid w:val="00D878EB"/>
    <w:rsid w:val="00D901E3"/>
    <w:rsid w:val="00D90611"/>
    <w:rsid w:val="00D9399C"/>
    <w:rsid w:val="00D94734"/>
    <w:rsid w:val="00D95AA0"/>
    <w:rsid w:val="00D95B36"/>
    <w:rsid w:val="00D96A09"/>
    <w:rsid w:val="00DA0676"/>
    <w:rsid w:val="00DA1455"/>
    <w:rsid w:val="00DA150D"/>
    <w:rsid w:val="00DA37DB"/>
    <w:rsid w:val="00DA42E4"/>
    <w:rsid w:val="00DA4345"/>
    <w:rsid w:val="00DA43EC"/>
    <w:rsid w:val="00DA6E2E"/>
    <w:rsid w:val="00DA7505"/>
    <w:rsid w:val="00DA792B"/>
    <w:rsid w:val="00DB1560"/>
    <w:rsid w:val="00DB1E2A"/>
    <w:rsid w:val="00DB34AC"/>
    <w:rsid w:val="00DB3D27"/>
    <w:rsid w:val="00DB70E9"/>
    <w:rsid w:val="00DC051D"/>
    <w:rsid w:val="00DC377F"/>
    <w:rsid w:val="00DC3CA9"/>
    <w:rsid w:val="00DC63AD"/>
    <w:rsid w:val="00DC65B7"/>
    <w:rsid w:val="00DD059B"/>
    <w:rsid w:val="00DD1DF2"/>
    <w:rsid w:val="00DD25E5"/>
    <w:rsid w:val="00DD32E1"/>
    <w:rsid w:val="00DD4218"/>
    <w:rsid w:val="00DD4280"/>
    <w:rsid w:val="00DD42AF"/>
    <w:rsid w:val="00DD42B8"/>
    <w:rsid w:val="00DD4A47"/>
    <w:rsid w:val="00DD56E7"/>
    <w:rsid w:val="00DD5EA7"/>
    <w:rsid w:val="00DD632F"/>
    <w:rsid w:val="00DD63A4"/>
    <w:rsid w:val="00DE1431"/>
    <w:rsid w:val="00DE15DF"/>
    <w:rsid w:val="00DE30BA"/>
    <w:rsid w:val="00DE3629"/>
    <w:rsid w:val="00DE36C2"/>
    <w:rsid w:val="00DE44B9"/>
    <w:rsid w:val="00DE489D"/>
    <w:rsid w:val="00DE4E33"/>
    <w:rsid w:val="00DE6E49"/>
    <w:rsid w:val="00DE7065"/>
    <w:rsid w:val="00DF2151"/>
    <w:rsid w:val="00DF24AA"/>
    <w:rsid w:val="00DF37AE"/>
    <w:rsid w:val="00DF4840"/>
    <w:rsid w:val="00DF58A6"/>
    <w:rsid w:val="00DF5F71"/>
    <w:rsid w:val="00DF71A1"/>
    <w:rsid w:val="00E00748"/>
    <w:rsid w:val="00E0395F"/>
    <w:rsid w:val="00E03AD4"/>
    <w:rsid w:val="00E04B94"/>
    <w:rsid w:val="00E065F5"/>
    <w:rsid w:val="00E066CA"/>
    <w:rsid w:val="00E11F09"/>
    <w:rsid w:val="00E123E1"/>
    <w:rsid w:val="00E12CAD"/>
    <w:rsid w:val="00E1318E"/>
    <w:rsid w:val="00E1326B"/>
    <w:rsid w:val="00E135DA"/>
    <w:rsid w:val="00E141B9"/>
    <w:rsid w:val="00E15362"/>
    <w:rsid w:val="00E15D1C"/>
    <w:rsid w:val="00E16B31"/>
    <w:rsid w:val="00E16D42"/>
    <w:rsid w:val="00E17342"/>
    <w:rsid w:val="00E203BA"/>
    <w:rsid w:val="00E211E4"/>
    <w:rsid w:val="00E2276D"/>
    <w:rsid w:val="00E23635"/>
    <w:rsid w:val="00E24BF3"/>
    <w:rsid w:val="00E25580"/>
    <w:rsid w:val="00E25D7C"/>
    <w:rsid w:val="00E261EB"/>
    <w:rsid w:val="00E26AEC"/>
    <w:rsid w:val="00E27502"/>
    <w:rsid w:val="00E30DBE"/>
    <w:rsid w:val="00E3380A"/>
    <w:rsid w:val="00E36E81"/>
    <w:rsid w:val="00E400A6"/>
    <w:rsid w:val="00E4018E"/>
    <w:rsid w:val="00E40482"/>
    <w:rsid w:val="00E43391"/>
    <w:rsid w:val="00E4433C"/>
    <w:rsid w:val="00E44B63"/>
    <w:rsid w:val="00E456E4"/>
    <w:rsid w:val="00E5006A"/>
    <w:rsid w:val="00E52036"/>
    <w:rsid w:val="00E527F9"/>
    <w:rsid w:val="00E545D7"/>
    <w:rsid w:val="00E54692"/>
    <w:rsid w:val="00E547C9"/>
    <w:rsid w:val="00E54DDA"/>
    <w:rsid w:val="00E5579B"/>
    <w:rsid w:val="00E566A3"/>
    <w:rsid w:val="00E60DAC"/>
    <w:rsid w:val="00E61044"/>
    <w:rsid w:val="00E61618"/>
    <w:rsid w:val="00E62255"/>
    <w:rsid w:val="00E628D2"/>
    <w:rsid w:val="00E64A7E"/>
    <w:rsid w:val="00E6725C"/>
    <w:rsid w:val="00E706F8"/>
    <w:rsid w:val="00E71F96"/>
    <w:rsid w:val="00E725AB"/>
    <w:rsid w:val="00E72DB5"/>
    <w:rsid w:val="00E73C28"/>
    <w:rsid w:val="00E73DB1"/>
    <w:rsid w:val="00E74BA6"/>
    <w:rsid w:val="00E7799F"/>
    <w:rsid w:val="00E77DE6"/>
    <w:rsid w:val="00E80926"/>
    <w:rsid w:val="00E81253"/>
    <w:rsid w:val="00E837B6"/>
    <w:rsid w:val="00E84BE1"/>
    <w:rsid w:val="00E86F68"/>
    <w:rsid w:val="00E87F6F"/>
    <w:rsid w:val="00E90247"/>
    <w:rsid w:val="00E945BF"/>
    <w:rsid w:val="00E9707E"/>
    <w:rsid w:val="00E97089"/>
    <w:rsid w:val="00EA01F5"/>
    <w:rsid w:val="00EA15A6"/>
    <w:rsid w:val="00EA1F1E"/>
    <w:rsid w:val="00EA205E"/>
    <w:rsid w:val="00EA4F10"/>
    <w:rsid w:val="00EB0603"/>
    <w:rsid w:val="00EB07EB"/>
    <w:rsid w:val="00EB0ACE"/>
    <w:rsid w:val="00EB449D"/>
    <w:rsid w:val="00EB51BF"/>
    <w:rsid w:val="00EB7A09"/>
    <w:rsid w:val="00EC0282"/>
    <w:rsid w:val="00EC05FA"/>
    <w:rsid w:val="00EC26B8"/>
    <w:rsid w:val="00EC6120"/>
    <w:rsid w:val="00EC654F"/>
    <w:rsid w:val="00ED109F"/>
    <w:rsid w:val="00ED1537"/>
    <w:rsid w:val="00ED1921"/>
    <w:rsid w:val="00ED4071"/>
    <w:rsid w:val="00ED5606"/>
    <w:rsid w:val="00ED5FB6"/>
    <w:rsid w:val="00EE12C1"/>
    <w:rsid w:val="00EE33AA"/>
    <w:rsid w:val="00EE439D"/>
    <w:rsid w:val="00EE53F8"/>
    <w:rsid w:val="00EE633B"/>
    <w:rsid w:val="00EE6A45"/>
    <w:rsid w:val="00EE6BF5"/>
    <w:rsid w:val="00EF0478"/>
    <w:rsid w:val="00EF04F9"/>
    <w:rsid w:val="00EF1724"/>
    <w:rsid w:val="00EF17BD"/>
    <w:rsid w:val="00EF2172"/>
    <w:rsid w:val="00EF2CF4"/>
    <w:rsid w:val="00EF39FB"/>
    <w:rsid w:val="00EF48AC"/>
    <w:rsid w:val="00EF5584"/>
    <w:rsid w:val="00EF7A1A"/>
    <w:rsid w:val="00F020A4"/>
    <w:rsid w:val="00F02996"/>
    <w:rsid w:val="00F02B59"/>
    <w:rsid w:val="00F0401A"/>
    <w:rsid w:val="00F04073"/>
    <w:rsid w:val="00F040A5"/>
    <w:rsid w:val="00F06585"/>
    <w:rsid w:val="00F065C5"/>
    <w:rsid w:val="00F0784E"/>
    <w:rsid w:val="00F10EA3"/>
    <w:rsid w:val="00F12726"/>
    <w:rsid w:val="00F14092"/>
    <w:rsid w:val="00F140D5"/>
    <w:rsid w:val="00F20B20"/>
    <w:rsid w:val="00F20C52"/>
    <w:rsid w:val="00F20FAB"/>
    <w:rsid w:val="00F21434"/>
    <w:rsid w:val="00F22F7B"/>
    <w:rsid w:val="00F231D7"/>
    <w:rsid w:val="00F232BA"/>
    <w:rsid w:val="00F254C4"/>
    <w:rsid w:val="00F25629"/>
    <w:rsid w:val="00F25737"/>
    <w:rsid w:val="00F267D0"/>
    <w:rsid w:val="00F312F1"/>
    <w:rsid w:val="00F31B0E"/>
    <w:rsid w:val="00F321F1"/>
    <w:rsid w:val="00F32AAF"/>
    <w:rsid w:val="00F33314"/>
    <w:rsid w:val="00F402B0"/>
    <w:rsid w:val="00F4173E"/>
    <w:rsid w:val="00F41CAD"/>
    <w:rsid w:val="00F440DF"/>
    <w:rsid w:val="00F46310"/>
    <w:rsid w:val="00F5198E"/>
    <w:rsid w:val="00F522AE"/>
    <w:rsid w:val="00F52406"/>
    <w:rsid w:val="00F574AD"/>
    <w:rsid w:val="00F6060C"/>
    <w:rsid w:val="00F60F3A"/>
    <w:rsid w:val="00F625CB"/>
    <w:rsid w:val="00F62EAE"/>
    <w:rsid w:val="00F637C0"/>
    <w:rsid w:val="00F64C6E"/>
    <w:rsid w:val="00F652D2"/>
    <w:rsid w:val="00F662A6"/>
    <w:rsid w:val="00F672B7"/>
    <w:rsid w:val="00F67931"/>
    <w:rsid w:val="00F7029E"/>
    <w:rsid w:val="00F72267"/>
    <w:rsid w:val="00F72E07"/>
    <w:rsid w:val="00F74C5E"/>
    <w:rsid w:val="00F76299"/>
    <w:rsid w:val="00F800F0"/>
    <w:rsid w:val="00F87C07"/>
    <w:rsid w:val="00F9083D"/>
    <w:rsid w:val="00F9231D"/>
    <w:rsid w:val="00F9278A"/>
    <w:rsid w:val="00F93FCE"/>
    <w:rsid w:val="00F949AB"/>
    <w:rsid w:val="00F950AE"/>
    <w:rsid w:val="00F95189"/>
    <w:rsid w:val="00F95599"/>
    <w:rsid w:val="00F9590F"/>
    <w:rsid w:val="00FA0AF8"/>
    <w:rsid w:val="00FA2030"/>
    <w:rsid w:val="00FA25AA"/>
    <w:rsid w:val="00FA30AA"/>
    <w:rsid w:val="00FA392E"/>
    <w:rsid w:val="00FA53C6"/>
    <w:rsid w:val="00FA6D85"/>
    <w:rsid w:val="00FB04D4"/>
    <w:rsid w:val="00FB0C57"/>
    <w:rsid w:val="00FB1424"/>
    <w:rsid w:val="00FB1BB3"/>
    <w:rsid w:val="00FB2225"/>
    <w:rsid w:val="00FB2C0C"/>
    <w:rsid w:val="00FB3B90"/>
    <w:rsid w:val="00FB4467"/>
    <w:rsid w:val="00FB5905"/>
    <w:rsid w:val="00FB6030"/>
    <w:rsid w:val="00FB71A6"/>
    <w:rsid w:val="00FB7B46"/>
    <w:rsid w:val="00FC0477"/>
    <w:rsid w:val="00FC13CA"/>
    <w:rsid w:val="00FC1D54"/>
    <w:rsid w:val="00FC26AA"/>
    <w:rsid w:val="00FC68E2"/>
    <w:rsid w:val="00FC6B3E"/>
    <w:rsid w:val="00FC72D2"/>
    <w:rsid w:val="00FD0F0E"/>
    <w:rsid w:val="00FD3F38"/>
    <w:rsid w:val="00FD5277"/>
    <w:rsid w:val="00FD533D"/>
    <w:rsid w:val="00FD53D5"/>
    <w:rsid w:val="00FD5C13"/>
    <w:rsid w:val="00FD6096"/>
    <w:rsid w:val="00FD724F"/>
    <w:rsid w:val="00FE0970"/>
    <w:rsid w:val="00FE0C70"/>
    <w:rsid w:val="00FE2338"/>
    <w:rsid w:val="00FE4DBE"/>
    <w:rsid w:val="00FE53AA"/>
    <w:rsid w:val="00FE6CC8"/>
    <w:rsid w:val="00FF0C3F"/>
    <w:rsid w:val="00FF10FA"/>
    <w:rsid w:val="00FF17C0"/>
    <w:rsid w:val="00FF216B"/>
    <w:rsid w:val="00FF270F"/>
    <w:rsid w:val="00FF35EB"/>
    <w:rsid w:val="00FF50A2"/>
    <w:rsid w:val="00FF53DB"/>
    <w:rsid w:val="00FF62C2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228E8"/>
  <w15:chartTrackingRefBased/>
  <w15:docId w15:val="{A1B0AB02-7541-44BF-B768-50A4E8CA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C26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6"/>
    <w:uiPriority w:val="1"/>
    <w:locked/>
    <w:rsid w:val="003F536E"/>
    <w:rPr>
      <w:rFonts w:ascii="Times New Roman" w:hAnsi="Times New Roman" w:cs="Times New Roman"/>
      <w:b/>
      <w:noProof/>
      <w:color w:val="000000"/>
      <w:kern w:val="24"/>
      <w:sz w:val="40"/>
      <w:szCs w:val="40"/>
      <w:lang w:val="ro-MD" w:eastAsia="ru-RU"/>
    </w:rPr>
  </w:style>
  <w:style w:type="paragraph" w:styleId="a6">
    <w:name w:val="No Spacing"/>
    <w:next w:val="a7"/>
    <w:link w:val="a5"/>
    <w:autoRedefine/>
    <w:uiPriority w:val="1"/>
    <w:qFormat/>
    <w:rsid w:val="003F536E"/>
    <w:pPr>
      <w:tabs>
        <w:tab w:val="center" w:pos="7580"/>
      </w:tabs>
      <w:spacing w:after="0" w:line="240" w:lineRule="auto"/>
      <w:ind w:right="-590"/>
      <w:jc w:val="center"/>
    </w:pPr>
    <w:rPr>
      <w:rFonts w:ascii="Times New Roman" w:hAnsi="Times New Roman" w:cs="Times New Roman"/>
      <w:b/>
      <w:noProof/>
      <w:color w:val="000000"/>
      <w:kern w:val="24"/>
      <w:sz w:val="40"/>
      <w:szCs w:val="40"/>
      <w:lang w:val="ro-MD" w:eastAsia="ru-RU"/>
    </w:rPr>
  </w:style>
  <w:style w:type="paragraph" w:styleId="a7">
    <w:name w:val="annotation text"/>
    <w:basedOn w:val="a"/>
    <w:link w:val="a8"/>
    <w:uiPriority w:val="99"/>
    <w:unhideWhenUsed/>
    <w:rsid w:val="00BA74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7408"/>
    <w:rPr>
      <w:sz w:val="20"/>
      <w:szCs w:val="20"/>
    </w:rPr>
  </w:style>
  <w:style w:type="character" w:styleId="a9">
    <w:name w:val="Hyperlink"/>
    <w:uiPriority w:val="99"/>
    <w:semiHidden/>
    <w:unhideWhenUsed/>
    <w:rsid w:val="00595542"/>
    <w:rPr>
      <w:color w:val="0563C1"/>
      <w:u w:val="single"/>
    </w:rPr>
  </w:style>
  <w:style w:type="paragraph" w:styleId="aa">
    <w:name w:val="header"/>
    <w:basedOn w:val="a"/>
    <w:link w:val="ab"/>
    <w:uiPriority w:val="99"/>
    <w:unhideWhenUsed/>
    <w:rsid w:val="005955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955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735A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052AD5"/>
    <w:pPr>
      <w:spacing w:after="0" w:line="240" w:lineRule="auto"/>
      <w:ind w:firstLine="709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52AD5"/>
    <w:rPr>
      <w:rFonts w:ascii="Calibri" w:eastAsia="Calibri" w:hAnsi="Calibri" w:cs="Times New Roman"/>
      <w:sz w:val="28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1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12395"/>
  </w:style>
  <w:style w:type="paragraph" w:styleId="af1">
    <w:name w:val="List Paragraph"/>
    <w:basedOn w:val="a"/>
    <w:uiPriority w:val="34"/>
    <w:qFormat/>
    <w:rsid w:val="00A2104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2">
    <w:name w:val="Emphasis"/>
    <w:basedOn w:val="a0"/>
    <w:uiPriority w:val="20"/>
    <w:qFormat/>
    <w:rsid w:val="00EE12C1"/>
    <w:rPr>
      <w:i/>
      <w:iCs/>
    </w:rPr>
  </w:style>
  <w:style w:type="character" w:customStyle="1" w:styleId="aa955fa864e3f4942adf180ddfc9e171f541">
    <w:name w:val="aa955fa864e3f4942adf180ddfc9e171f541"/>
    <w:basedOn w:val="a0"/>
    <w:rsid w:val="00042CC2"/>
  </w:style>
  <w:style w:type="character" w:customStyle="1" w:styleId="aa955fa864e3f4942adf180ddfc9e171f543">
    <w:name w:val="aa955fa864e3f4942adf180ddfc9e171f543"/>
    <w:basedOn w:val="a0"/>
    <w:rsid w:val="00042CC2"/>
  </w:style>
  <w:style w:type="character" w:customStyle="1" w:styleId="aa955fa864e3f4942adf180ddfc9e171f545">
    <w:name w:val="aa955fa864e3f4942adf180ddfc9e171f545"/>
    <w:basedOn w:val="a0"/>
    <w:rsid w:val="00042CC2"/>
  </w:style>
  <w:style w:type="character" w:customStyle="1" w:styleId="aa955fa864e3f4942adf180ddfc9e171f546">
    <w:name w:val="aa955fa864e3f4942adf180ddfc9e171f546"/>
    <w:basedOn w:val="a0"/>
    <w:rsid w:val="00042CC2"/>
  </w:style>
  <w:style w:type="character" w:customStyle="1" w:styleId="aa955fa864e3f4942adf180ddfc9e171f548">
    <w:name w:val="aa955fa864e3f4942adf180ddfc9e171f548"/>
    <w:basedOn w:val="a0"/>
    <w:rsid w:val="00042CC2"/>
  </w:style>
  <w:style w:type="character" w:customStyle="1" w:styleId="aa955fa864e3f4942adf180ddfc9e171f550">
    <w:name w:val="aa955fa864e3f4942adf180ddfc9e171f550"/>
    <w:basedOn w:val="a0"/>
    <w:rsid w:val="00042CC2"/>
  </w:style>
  <w:style w:type="character" w:customStyle="1" w:styleId="aa955fa864e3f4942adf180ddfc9e171f551">
    <w:name w:val="aa955fa864e3f4942adf180ddfc9e171f551"/>
    <w:basedOn w:val="a0"/>
    <w:rsid w:val="00042CC2"/>
  </w:style>
  <w:style w:type="character" w:customStyle="1" w:styleId="aa955fa864e3f4942adf180ddfc9e171f552">
    <w:name w:val="aa955fa864e3f4942adf180ddfc9e171f552"/>
    <w:basedOn w:val="a0"/>
    <w:rsid w:val="00042CC2"/>
  </w:style>
  <w:style w:type="character" w:customStyle="1" w:styleId="aa955fa864e3f4942adf180ddfc9e171f553">
    <w:name w:val="aa955fa864e3f4942adf180ddfc9e171f553"/>
    <w:basedOn w:val="a0"/>
    <w:rsid w:val="00042CC2"/>
  </w:style>
  <w:style w:type="character" w:customStyle="1" w:styleId="aa955fa864e3f4942adf180ddfc9e171f554">
    <w:name w:val="aa955fa864e3f4942adf180ddfc9e171f554"/>
    <w:basedOn w:val="a0"/>
    <w:rsid w:val="00042CC2"/>
  </w:style>
  <w:style w:type="character" w:customStyle="1" w:styleId="aa955fa864e3f4942adf180ddfc9e171f556">
    <w:name w:val="aa955fa864e3f4942adf180ddfc9e171f556"/>
    <w:basedOn w:val="a0"/>
    <w:rsid w:val="00042CC2"/>
  </w:style>
  <w:style w:type="character" w:customStyle="1" w:styleId="aa955fa864e3f4942adf180ddfc9e171f558">
    <w:name w:val="aa955fa864e3f4942adf180ddfc9e171f558"/>
    <w:basedOn w:val="a0"/>
    <w:rsid w:val="00042CC2"/>
  </w:style>
  <w:style w:type="character" w:customStyle="1" w:styleId="aa955fa864e3f4942adf180ddfc9e171f565">
    <w:name w:val="aa955fa864e3f4942adf180ddfc9e171f565"/>
    <w:basedOn w:val="a0"/>
    <w:rsid w:val="00042CC2"/>
  </w:style>
  <w:style w:type="character" w:customStyle="1" w:styleId="aa955fa864e3f4942adf180ddfc9e171f567">
    <w:name w:val="aa955fa864e3f4942adf180ddfc9e171f567"/>
    <w:basedOn w:val="a0"/>
    <w:rsid w:val="00042CC2"/>
  </w:style>
  <w:style w:type="character" w:customStyle="1" w:styleId="aa955fa864e3f4942adf180ddfc9e171f569">
    <w:name w:val="aa955fa864e3f4942adf180ddfc9e171f569"/>
    <w:basedOn w:val="a0"/>
    <w:rsid w:val="00042CC2"/>
  </w:style>
  <w:style w:type="character" w:customStyle="1" w:styleId="aa955fa864e3f4942adf180ddfc9e171f573">
    <w:name w:val="aa955fa864e3f4942adf180ddfc9e171f573"/>
    <w:basedOn w:val="a0"/>
    <w:rsid w:val="00042CC2"/>
  </w:style>
  <w:style w:type="character" w:customStyle="1" w:styleId="aa955fa864e3f4942adf180ddfc9e171f575">
    <w:name w:val="aa955fa864e3f4942adf180ddfc9e171f575"/>
    <w:basedOn w:val="a0"/>
    <w:rsid w:val="00042CC2"/>
  </w:style>
  <w:style w:type="character" w:customStyle="1" w:styleId="aa955fa864e3f4942adf180ddfc9e171f579">
    <w:name w:val="aa955fa864e3f4942adf180ddfc9e171f579"/>
    <w:basedOn w:val="a0"/>
    <w:rsid w:val="00042CC2"/>
  </w:style>
  <w:style w:type="character" w:customStyle="1" w:styleId="aa955fa864e3f4942adf180ddfc9e171f581">
    <w:name w:val="aa955fa864e3f4942adf180ddfc9e171f581"/>
    <w:basedOn w:val="a0"/>
    <w:rsid w:val="00042CC2"/>
  </w:style>
  <w:style w:type="character" w:customStyle="1" w:styleId="aa03b803458ec45408378c73a519f115d330">
    <w:name w:val="aa03b803458ec45408378c73a519f115d330"/>
    <w:basedOn w:val="a0"/>
    <w:rsid w:val="00180CFE"/>
  </w:style>
  <w:style w:type="character" w:customStyle="1" w:styleId="aa03b803458ec45408378c73a519f115d332">
    <w:name w:val="aa03b803458ec45408378c73a519f115d332"/>
    <w:basedOn w:val="a0"/>
    <w:rsid w:val="00180CFE"/>
  </w:style>
  <w:style w:type="character" w:customStyle="1" w:styleId="aa03b803458ec45408378c73a519f115d336">
    <w:name w:val="aa03b803458ec45408378c73a519f115d336"/>
    <w:basedOn w:val="a0"/>
    <w:rsid w:val="00180CFE"/>
  </w:style>
  <w:style w:type="character" w:customStyle="1" w:styleId="aa03b803458ec45408378c73a519f115d338">
    <w:name w:val="aa03b803458ec45408378c73a519f115d338"/>
    <w:basedOn w:val="a0"/>
    <w:rsid w:val="00180CFE"/>
  </w:style>
  <w:style w:type="character" w:customStyle="1" w:styleId="aa03b803458ec45408378c73a519f115d342">
    <w:name w:val="aa03b803458ec45408378c73a519f115d342"/>
    <w:basedOn w:val="a0"/>
    <w:rsid w:val="00180CFE"/>
  </w:style>
  <w:style w:type="character" w:customStyle="1" w:styleId="aa03b803458ec45408378c73a519f115d344">
    <w:name w:val="aa03b803458ec45408378c73a519f115d344"/>
    <w:basedOn w:val="a0"/>
    <w:rsid w:val="00180CFE"/>
  </w:style>
  <w:style w:type="character" w:styleId="af3">
    <w:name w:val="annotation reference"/>
    <w:basedOn w:val="a0"/>
    <w:uiPriority w:val="99"/>
    <w:semiHidden/>
    <w:unhideWhenUsed/>
    <w:rsid w:val="00454A2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54A2D"/>
    <w:rPr>
      <w:b/>
      <w:bCs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54A2D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454A2D"/>
    <w:pPr>
      <w:spacing w:after="0" w:line="240" w:lineRule="auto"/>
    </w:pPr>
  </w:style>
  <w:style w:type="paragraph" w:styleId="af7">
    <w:name w:val="Subtitle"/>
    <w:basedOn w:val="a"/>
    <w:link w:val="af8"/>
    <w:uiPriority w:val="99"/>
    <w:qFormat/>
    <w:rsid w:val="00E64A7E"/>
    <w:pPr>
      <w:spacing w:after="0" w:line="240" w:lineRule="auto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99"/>
    <w:rsid w:val="00E64A7E"/>
    <w:rPr>
      <w:rFonts w:ascii="Calibri" w:eastAsia="Calibri" w:hAnsi="Calibri" w:cs="Times New Roman"/>
      <w:sz w:val="28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6D702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D7029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6D7029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6D7029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6D7029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6D70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6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1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6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1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4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1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215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1960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12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50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17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272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02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24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2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505FB-CB35-4100-98AD-95A0F334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14</Pages>
  <Words>1865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409</cp:revision>
  <cp:lastPrinted>2023-07-11T10:07:00Z</cp:lastPrinted>
  <dcterms:created xsi:type="dcterms:W3CDTF">2023-07-04T08:31:00Z</dcterms:created>
  <dcterms:modified xsi:type="dcterms:W3CDTF">2023-07-13T06:47:00Z</dcterms:modified>
</cp:coreProperties>
</file>