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F6" w:rsidRDefault="00004BF6" w:rsidP="00004BF6">
      <w:pPr>
        <w:jc w:val="center"/>
        <w:rPr>
          <w:rFonts w:ascii="Times New Roman" w:hAnsi="Times New Roman" w:cs="Times New Roman"/>
          <w:b/>
          <w:color w:val="1C1E21"/>
          <w:sz w:val="84"/>
          <w:szCs w:val="8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1C1E21"/>
          <w:sz w:val="84"/>
          <w:szCs w:val="8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7B757895" wp14:editId="649FEF67">
            <wp:simplePos x="0" y="0"/>
            <wp:positionH relativeFrom="column">
              <wp:posOffset>2072640</wp:posOffset>
            </wp:positionH>
            <wp:positionV relativeFrom="paragraph">
              <wp:posOffset>-457200</wp:posOffset>
            </wp:positionV>
            <wp:extent cx="12668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60227_1460330344037826_640029896610562451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B3C" w:rsidRDefault="00004BF6" w:rsidP="00004BF6">
      <w:pPr>
        <w:jc w:val="center"/>
        <w:rPr>
          <w:rFonts w:ascii="Times New Roman" w:hAnsi="Times New Roman" w:cs="Times New Roman"/>
          <w:b/>
          <w:color w:val="1C1E21"/>
          <w:sz w:val="84"/>
          <w:szCs w:val="84"/>
          <w:shd w:val="clear" w:color="auto" w:fill="FFFFFF"/>
        </w:rPr>
      </w:pPr>
      <w:r w:rsidRPr="00004BF6">
        <w:rPr>
          <w:rFonts w:ascii="Times New Roman" w:hAnsi="Times New Roman" w:cs="Times New Roman"/>
          <w:b/>
          <w:color w:val="1C1E21"/>
          <w:sz w:val="84"/>
          <w:szCs w:val="84"/>
          <w:shd w:val="clear" w:color="auto" w:fill="FFFFFF"/>
        </w:rPr>
        <w:t>Cum să ne protejăm de virusul 2019-nCoV</w:t>
      </w:r>
    </w:p>
    <w:p w:rsidR="00004BF6" w:rsidRPr="00004BF6" w:rsidRDefault="00004BF6" w:rsidP="00004BF6">
      <w:pPr>
        <w:rPr>
          <w:rFonts w:ascii="Times New Roman" w:hAnsi="Times New Roman" w:cs="Times New Roman"/>
          <w:b/>
          <w:color w:val="1C1E21"/>
          <w:sz w:val="40"/>
          <w:szCs w:val="40"/>
          <w:shd w:val="clear" w:color="auto" w:fill="FFFFFF"/>
        </w:rPr>
      </w:pPr>
      <w:r w:rsidRPr="00004BF6">
        <w:rPr>
          <w:rStyle w:val="6qdm"/>
          <w:rFonts w:ascii="Segoe UI Symbol" w:hAnsi="Segoe UI Symbol" w:cs="Segoe UI Symbol"/>
          <w:color w:val="1C1E21"/>
          <w:sz w:val="40"/>
          <w:szCs w:val="40"/>
          <w:shd w:val="clear" w:color="auto" w:fill="FFFFFF"/>
        </w:rPr>
        <w:t>📌</w:t>
      </w:r>
      <w:r w:rsidRPr="00004BF6">
        <w:rPr>
          <w:rFonts w:ascii="Times New Roman" w:hAnsi="Times New Roman" w:cs="Times New Roman"/>
          <w:color w:val="1C1E21"/>
          <w:sz w:val="40"/>
          <w:szCs w:val="40"/>
          <w:shd w:val="clear" w:color="auto" w:fill="FFFFFF"/>
        </w:rPr>
        <w:t> Spălați-vă des pe mâini cu apă și săpun, sau cu soluții pe bază de alcool;</w:t>
      </w:r>
      <w:r w:rsidRPr="00004BF6">
        <w:rPr>
          <w:rFonts w:ascii="Times New Roman" w:hAnsi="Times New Roman" w:cs="Times New Roman"/>
          <w:color w:val="1C1E21"/>
          <w:sz w:val="40"/>
          <w:szCs w:val="40"/>
        </w:rPr>
        <w:br/>
      </w:r>
      <w:r w:rsidRPr="00004BF6">
        <w:rPr>
          <w:rStyle w:val="6qdm"/>
          <w:rFonts w:ascii="Segoe UI Symbol" w:hAnsi="Segoe UI Symbol" w:cs="Segoe UI Symbol"/>
          <w:color w:val="1C1E21"/>
          <w:sz w:val="40"/>
          <w:szCs w:val="40"/>
          <w:shd w:val="clear" w:color="auto" w:fill="FFFFFF"/>
        </w:rPr>
        <w:t>📌</w:t>
      </w:r>
      <w:r w:rsidRPr="00004BF6">
        <w:rPr>
          <w:rFonts w:ascii="Times New Roman" w:hAnsi="Times New Roman" w:cs="Times New Roman"/>
          <w:color w:val="1C1E21"/>
          <w:sz w:val="40"/>
          <w:szCs w:val="40"/>
          <w:shd w:val="clear" w:color="auto" w:fill="FFFFFF"/>
        </w:rPr>
        <w:t> Când tușiți sau strănutați, acoperiți-vă gura și nasul cu pliul cotului sau cu o batistă de hârtie, apoi aruncați imediat batista și spălați-vă pe mâini;</w:t>
      </w:r>
      <w:r w:rsidRPr="00004BF6">
        <w:rPr>
          <w:rFonts w:ascii="Times New Roman" w:hAnsi="Times New Roman" w:cs="Times New Roman"/>
          <w:color w:val="1C1E21"/>
          <w:sz w:val="40"/>
          <w:szCs w:val="40"/>
        </w:rPr>
        <w:br/>
      </w:r>
      <w:r w:rsidRPr="00004BF6">
        <w:rPr>
          <w:rStyle w:val="6qdm"/>
          <w:rFonts w:ascii="Segoe UI Symbol" w:hAnsi="Segoe UI Symbol" w:cs="Segoe UI Symbol"/>
          <w:color w:val="1C1E21"/>
          <w:sz w:val="40"/>
          <w:szCs w:val="40"/>
          <w:shd w:val="clear" w:color="auto" w:fill="FFFFFF"/>
        </w:rPr>
        <w:t>📌</w:t>
      </w:r>
      <w:r w:rsidRPr="00004BF6">
        <w:rPr>
          <w:rFonts w:ascii="Times New Roman" w:hAnsi="Times New Roman" w:cs="Times New Roman"/>
          <w:color w:val="1C1E21"/>
          <w:sz w:val="40"/>
          <w:szCs w:val="40"/>
          <w:shd w:val="clear" w:color="auto" w:fill="FFFFFF"/>
        </w:rPr>
        <w:t> Evitați contactul apropiat cu persoanele care tușesc și au febră;</w:t>
      </w:r>
      <w:r w:rsidRPr="00004BF6">
        <w:rPr>
          <w:rFonts w:ascii="Times New Roman" w:hAnsi="Times New Roman" w:cs="Times New Roman"/>
          <w:color w:val="1C1E21"/>
          <w:sz w:val="40"/>
          <w:szCs w:val="40"/>
        </w:rPr>
        <w:br/>
      </w:r>
      <w:r w:rsidRPr="00004BF6">
        <w:rPr>
          <w:rStyle w:val="6qdm"/>
          <w:rFonts w:ascii="Segoe UI Symbol" w:hAnsi="Segoe UI Symbol" w:cs="Segoe UI Symbol"/>
          <w:color w:val="1C1E21"/>
          <w:sz w:val="40"/>
          <w:szCs w:val="40"/>
          <w:shd w:val="clear" w:color="auto" w:fill="FFFFFF"/>
        </w:rPr>
        <w:t>📌</w:t>
      </w:r>
      <w:r w:rsidRPr="00004BF6">
        <w:rPr>
          <w:rFonts w:ascii="Times New Roman" w:hAnsi="Times New Roman" w:cs="Times New Roman"/>
          <w:color w:val="1C1E21"/>
          <w:sz w:val="40"/>
          <w:szCs w:val="40"/>
          <w:shd w:val="clear" w:color="auto" w:fill="FFFFFF"/>
        </w:rPr>
        <w:t> Dacă aveți febră, tușiți și respirați cu greutate, mergeți la medic și spuneți-i medicului dacă ați călătorit recent;</w:t>
      </w:r>
      <w:r w:rsidRPr="00004BF6">
        <w:rPr>
          <w:rFonts w:ascii="Times New Roman" w:hAnsi="Times New Roman" w:cs="Times New Roman"/>
          <w:color w:val="1C1E21"/>
          <w:sz w:val="40"/>
          <w:szCs w:val="40"/>
        </w:rPr>
        <w:br/>
      </w:r>
      <w:r w:rsidRPr="00004BF6">
        <w:rPr>
          <w:rStyle w:val="6qdm"/>
          <w:rFonts w:ascii="Segoe UI Symbol" w:hAnsi="Segoe UI Symbol" w:cs="Segoe UI Symbol"/>
          <w:color w:val="1C1E21"/>
          <w:sz w:val="40"/>
          <w:szCs w:val="40"/>
          <w:shd w:val="clear" w:color="auto" w:fill="FFFFFF"/>
        </w:rPr>
        <w:t>📌</w:t>
      </w:r>
      <w:r w:rsidRPr="00004BF6">
        <w:rPr>
          <w:rFonts w:ascii="Times New Roman" w:hAnsi="Times New Roman" w:cs="Times New Roman"/>
          <w:color w:val="1C1E21"/>
          <w:sz w:val="40"/>
          <w:szCs w:val="40"/>
          <w:shd w:val="clear" w:color="auto" w:fill="FFFFFF"/>
        </w:rPr>
        <w:t xml:space="preserve"> Când mergeți în piețele cu animale vii aflate în zonele în care au fost înregistrate cazuri de </w:t>
      </w:r>
      <w:proofErr w:type="spellStart"/>
      <w:r w:rsidRPr="00004BF6">
        <w:rPr>
          <w:rFonts w:ascii="Times New Roman" w:hAnsi="Times New Roman" w:cs="Times New Roman"/>
          <w:color w:val="1C1E21"/>
          <w:sz w:val="40"/>
          <w:szCs w:val="40"/>
          <w:shd w:val="clear" w:color="auto" w:fill="FFFFFF"/>
        </w:rPr>
        <w:t>coronavirus</w:t>
      </w:r>
      <w:proofErr w:type="spellEnd"/>
      <w:r w:rsidRPr="00004BF6">
        <w:rPr>
          <w:rFonts w:ascii="Times New Roman" w:hAnsi="Times New Roman" w:cs="Times New Roman"/>
          <w:color w:val="1C1E21"/>
          <w:sz w:val="40"/>
          <w:szCs w:val="40"/>
          <w:shd w:val="clear" w:color="auto" w:fill="FFFFFF"/>
        </w:rPr>
        <w:t xml:space="preserve"> nou, evitați contactul direct și neprotejat cu animale vii și cu suprafețele aflate în contact cu animalele;</w:t>
      </w:r>
      <w:r w:rsidRPr="00004BF6">
        <w:rPr>
          <w:rFonts w:ascii="Times New Roman" w:hAnsi="Times New Roman" w:cs="Times New Roman"/>
          <w:color w:val="1C1E21"/>
          <w:sz w:val="40"/>
          <w:szCs w:val="40"/>
        </w:rPr>
        <w:br/>
      </w:r>
      <w:r w:rsidRPr="00004BF6">
        <w:rPr>
          <w:rStyle w:val="6qdm"/>
          <w:rFonts w:ascii="Segoe UI Symbol" w:hAnsi="Segoe UI Symbol" w:cs="Segoe UI Symbol"/>
          <w:color w:val="1C1E21"/>
          <w:sz w:val="40"/>
          <w:szCs w:val="40"/>
          <w:shd w:val="clear" w:color="auto" w:fill="FFFFFF"/>
        </w:rPr>
        <w:t>📌</w:t>
      </w:r>
      <w:r w:rsidRPr="00004BF6">
        <w:rPr>
          <w:rFonts w:ascii="Times New Roman" w:hAnsi="Times New Roman" w:cs="Times New Roman"/>
          <w:color w:val="1C1E21"/>
          <w:sz w:val="40"/>
          <w:szCs w:val="40"/>
          <w:shd w:val="clear" w:color="auto" w:fill="FFFFFF"/>
        </w:rPr>
        <w:t> Evitați consumul de produse animale crude sau gătite foarte puțin. Carnea crudă, laptele crud (nefiert) și organele crude trebuie manevrate cu grijă, pentru a evita contaminarea altor alimente.</w:t>
      </w:r>
    </w:p>
    <w:p w:rsidR="00004BF6" w:rsidRDefault="00004BF6" w:rsidP="00004BF6">
      <w:pPr>
        <w:jc w:val="center"/>
        <w:rPr>
          <w:rFonts w:ascii="Times New Roman" w:hAnsi="Times New Roman" w:cs="Times New Roman"/>
          <w:b/>
          <w:color w:val="1C1E21"/>
          <w:sz w:val="84"/>
          <w:szCs w:val="84"/>
          <w:shd w:val="clear" w:color="auto" w:fill="FFFFFF"/>
        </w:rPr>
      </w:pPr>
    </w:p>
    <w:sectPr w:rsidR="0000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B8"/>
    <w:rsid w:val="00004BF6"/>
    <w:rsid w:val="00595B3C"/>
    <w:rsid w:val="00C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004BF6"/>
  </w:style>
  <w:style w:type="paragraph" w:styleId="a3">
    <w:name w:val="Balloon Text"/>
    <w:basedOn w:val="a"/>
    <w:link w:val="a4"/>
    <w:uiPriority w:val="99"/>
    <w:semiHidden/>
    <w:unhideWhenUsed/>
    <w:rsid w:val="0000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004BF6"/>
  </w:style>
  <w:style w:type="paragraph" w:styleId="a3">
    <w:name w:val="Balloon Text"/>
    <w:basedOn w:val="a"/>
    <w:link w:val="a4"/>
    <w:uiPriority w:val="99"/>
    <w:semiHidden/>
    <w:unhideWhenUsed/>
    <w:rsid w:val="0000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Proclogistica</dc:creator>
  <cp:keywords/>
  <dc:description/>
  <cp:lastModifiedBy>Proclogistica</cp:lastModifiedBy>
  <cp:revision>3</cp:revision>
  <cp:lastPrinted>2020-03-11T08:00:00Z</cp:lastPrinted>
  <dcterms:created xsi:type="dcterms:W3CDTF">2020-03-11T07:50:00Z</dcterms:created>
  <dcterms:modified xsi:type="dcterms:W3CDTF">2020-03-11T08:00:00Z</dcterms:modified>
</cp:coreProperties>
</file>